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C75A6" w14:textId="2EB48BAE" w:rsidR="00975816" w:rsidRPr="00246BA8" w:rsidRDefault="00975816" w:rsidP="00246BA8">
      <w:pPr>
        <w:spacing w:line="276" w:lineRule="auto"/>
        <w:rPr>
          <w:rFonts w:ascii="Rotis Sans Serif Std Light" w:hAnsi="Rotis Sans Serif Std Light" w:cstheme="minorHAnsi"/>
          <w:b/>
        </w:rPr>
      </w:pPr>
    </w:p>
    <w:p w14:paraId="5F5F5B0A" w14:textId="77777777" w:rsidR="0047331E" w:rsidRPr="00246BA8" w:rsidRDefault="0047331E" w:rsidP="00246BA8">
      <w:pPr>
        <w:spacing w:line="276" w:lineRule="auto"/>
        <w:rPr>
          <w:rFonts w:ascii="Rotis Sans Serif Std Light" w:hAnsi="Rotis Sans Serif Std Light" w:cstheme="minorHAnsi"/>
          <w:b/>
        </w:rPr>
      </w:pPr>
    </w:p>
    <w:p w14:paraId="1D8FBC4D" w14:textId="6D2D52C0" w:rsidR="00B522B7" w:rsidRPr="00246BA8" w:rsidRDefault="00990B8B" w:rsidP="00246BA8">
      <w:pPr>
        <w:spacing w:line="276" w:lineRule="auto"/>
        <w:rPr>
          <w:rFonts w:ascii="Rotis Sans Serif Std Light" w:hAnsi="Rotis Sans Serif Std Light" w:cstheme="minorHAnsi"/>
          <w:b/>
        </w:rPr>
      </w:pPr>
      <w:r w:rsidRPr="00246BA8">
        <w:rPr>
          <w:rFonts w:ascii="Rotis Sans Serif Std Light" w:hAnsi="Rotis Sans Serif Std Light" w:cstheme="minorHAnsi"/>
          <w:b/>
        </w:rPr>
        <w:t>Tagungs</w:t>
      </w:r>
      <w:r w:rsidR="00392537" w:rsidRPr="00246BA8">
        <w:rPr>
          <w:rFonts w:ascii="Rotis Sans Serif Std Light" w:hAnsi="Rotis Sans Serif Std Light" w:cstheme="minorHAnsi"/>
          <w:b/>
        </w:rPr>
        <w:t>bericht</w:t>
      </w:r>
      <w:r w:rsidR="00721C19" w:rsidRPr="00246BA8">
        <w:rPr>
          <w:rFonts w:ascii="Rotis Sans Serif Std Light" w:hAnsi="Rotis Sans Serif Std Light" w:cstheme="minorHAnsi"/>
          <w:b/>
        </w:rPr>
        <w:t xml:space="preserve"> „Denken – Sprechen – </w:t>
      </w:r>
      <w:proofErr w:type="spellStart"/>
      <w:r w:rsidR="00721C19" w:rsidRPr="00246BA8">
        <w:rPr>
          <w:rFonts w:ascii="Rotis Sans Serif Std Light" w:hAnsi="Rotis Sans Serif Std Light" w:cstheme="minorHAnsi"/>
          <w:b/>
        </w:rPr>
        <w:t>Gendern</w:t>
      </w:r>
      <w:proofErr w:type="spellEnd"/>
      <w:r w:rsidR="00721C19" w:rsidRPr="00246BA8">
        <w:rPr>
          <w:rFonts w:ascii="Rotis Sans Serif Std Light" w:hAnsi="Rotis Sans Serif Std Light" w:cstheme="minorHAnsi"/>
          <w:b/>
        </w:rPr>
        <w:t>“, Hannover</w:t>
      </w:r>
      <w:r w:rsidR="00516FB5" w:rsidRPr="00246BA8">
        <w:rPr>
          <w:rFonts w:ascii="Rotis Sans Serif Std Light" w:hAnsi="Rotis Sans Serif Std Light" w:cstheme="minorHAnsi"/>
          <w:b/>
        </w:rPr>
        <w:t>,</w:t>
      </w:r>
      <w:r w:rsidR="00721C19" w:rsidRPr="00246BA8">
        <w:rPr>
          <w:rFonts w:ascii="Rotis Sans Serif Std Light" w:hAnsi="Rotis Sans Serif Std Light" w:cstheme="minorHAnsi"/>
          <w:b/>
        </w:rPr>
        <w:t xml:space="preserve"> 10.-11. Oktober 2019</w:t>
      </w:r>
    </w:p>
    <w:p w14:paraId="2E37913E" w14:textId="5D6F0604" w:rsidR="00990B8B" w:rsidRPr="00246BA8" w:rsidRDefault="00990B8B" w:rsidP="00246BA8">
      <w:pPr>
        <w:spacing w:line="276" w:lineRule="auto"/>
        <w:rPr>
          <w:rFonts w:ascii="Rotis Sans Serif Std Light" w:hAnsi="Rotis Sans Serif Std Light" w:cstheme="minorHAnsi"/>
          <w:b/>
        </w:rPr>
      </w:pPr>
      <w:r w:rsidRPr="00246BA8">
        <w:rPr>
          <w:rFonts w:ascii="Rotis Sans Serif Std Light" w:hAnsi="Rotis Sans Serif Std Light" w:cstheme="minorHAnsi"/>
        </w:rPr>
        <w:t xml:space="preserve">Am 10. </w:t>
      </w:r>
      <w:r w:rsidR="00721C19" w:rsidRPr="00246BA8">
        <w:rPr>
          <w:rFonts w:ascii="Rotis Sans Serif Std Light" w:hAnsi="Rotis Sans Serif Std Light" w:cstheme="minorHAnsi"/>
        </w:rPr>
        <w:t>u</w:t>
      </w:r>
      <w:r w:rsidRPr="00246BA8">
        <w:rPr>
          <w:rFonts w:ascii="Rotis Sans Serif Std Light" w:hAnsi="Rotis Sans Serif Std Light" w:cstheme="minorHAnsi"/>
        </w:rPr>
        <w:t xml:space="preserve">nd 11. Oktober 2019 fand im </w:t>
      </w:r>
      <w:proofErr w:type="spellStart"/>
      <w:r w:rsidRPr="00246BA8">
        <w:rPr>
          <w:rFonts w:ascii="Rotis Sans Serif Std Light" w:hAnsi="Rotis Sans Serif Std Light" w:cstheme="minorHAnsi"/>
        </w:rPr>
        <w:t>Leibnizhaus</w:t>
      </w:r>
      <w:proofErr w:type="spellEnd"/>
      <w:r w:rsidRPr="00246BA8">
        <w:rPr>
          <w:rFonts w:ascii="Rotis Sans Serif Std Light" w:hAnsi="Rotis Sans Serif Std Light" w:cstheme="minorHAnsi"/>
        </w:rPr>
        <w:t xml:space="preserve"> in Hannover die Tagung „Denken – Sprechen – </w:t>
      </w:r>
      <w:proofErr w:type="spellStart"/>
      <w:r w:rsidRPr="00246BA8">
        <w:rPr>
          <w:rFonts w:ascii="Rotis Sans Serif Std Light" w:hAnsi="Rotis Sans Serif Std Light" w:cstheme="minorHAnsi"/>
        </w:rPr>
        <w:t>Gendern</w:t>
      </w:r>
      <w:proofErr w:type="spellEnd"/>
      <w:r w:rsidRPr="00246BA8">
        <w:rPr>
          <w:rFonts w:ascii="Rotis Sans Serif Std Light" w:hAnsi="Rotis Sans Serif Std Light" w:cstheme="minorHAnsi"/>
        </w:rPr>
        <w:t>“ statt. Eingeladen hatten Wissenschaftler</w:t>
      </w:r>
      <w:r w:rsidR="003B2043" w:rsidRPr="00246BA8">
        <w:rPr>
          <w:rFonts w:ascii="Rotis Sans Serif Std Light" w:hAnsi="Rotis Sans Serif Std Light" w:cstheme="minorHAnsi"/>
        </w:rPr>
        <w:t>*</w:t>
      </w:r>
      <w:r w:rsidRPr="00246BA8">
        <w:rPr>
          <w:rFonts w:ascii="Rotis Sans Serif Std Light" w:hAnsi="Rotis Sans Serif Std Light" w:cstheme="minorHAnsi"/>
        </w:rPr>
        <w:t xml:space="preserve">innen </w:t>
      </w:r>
      <w:r w:rsidR="00721C19" w:rsidRPr="00246BA8">
        <w:rPr>
          <w:rFonts w:ascii="Rotis Sans Serif Std Light" w:hAnsi="Rotis Sans Serif Std Light" w:cstheme="minorHAnsi"/>
        </w:rPr>
        <w:t xml:space="preserve">der Leibniz Universität Hannover und der Medizinischen Hochschule Hannover, die in </w:t>
      </w:r>
      <w:r w:rsidR="00020DEC" w:rsidRPr="00246BA8">
        <w:rPr>
          <w:rFonts w:ascii="Rotis Sans Serif Std Light" w:hAnsi="Rotis Sans Serif Std Light" w:cstheme="minorHAnsi"/>
        </w:rPr>
        <w:t xml:space="preserve">dem </w:t>
      </w:r>
      <w:r w:rsidR="00721C19" w:rsidRPr="00246BA8">
        <w:rPr>
          <w:rFonts w:ascii="Rotis Sans Serif Std Light" w:hAnsi="Rotis Sans Serif Std Light" w:cstheme="minorHAnsi"/>
        </w:rPr>
        <w:t>gemeinsamen interdisziplinären Forschungsprojekt „Geschlechtergerechte Sprache in Theorie und Praxis“ seit 201</w:t>
      </w:r>
      <w:r w:rsidR="00891B68" w:rsidRPr="00246BA8">
        <w:rPr>
          <w:rFonts w:ascii="Rotis Sans Serif Std Light" w:hAnsi="Rotis Sans Serif Std Light" w:cstheme="minorHAnsi"/>
        </w:rPr>
        <w:t>7</w:t>
      </w:r>
      <w:r w:rsidR="00721C19" w:rsidRPr="00246BA8">
        <w:rPr>
          <w:rFonts w:ascii="Rotis Sans Serif Std Light" w:hAnsi="Rotis Sans Serif Std Light" w:cstheme="minorHAnsi"/>
        </w:rPr>
        <w:t xml:space="preserve"> verschiedene Aspekte dieses Themas aus linguistischer, phoniatrisch-psycholinguistischer und juristischer Perspektive </w:t>
      </w:r>
      <w:r w:rsidR="00516FB5" w:rsidRPr="00246BA8">
        <w:rPr>
          <w:rFonts w:ascii="Rotis Sans Serif Std Light" w:hAnsi="Rotis Sans Serif Std Light" w:cstheme="minorHAnsi"/>
        </w:rPr>
        <w:t>be</w:t>
      </w:r>
      <w:r w:rsidR="00721C19" w:rsidRPr="00246BA8">
        <w:rPr>
          <w:rFonts w:ascii="Rotis Sans Serif Std Light" w:hAnsi="Rotis Sans Serif Std Light" w:cstheme="minorHAnsi"/>
        </w:rPr>
        <w:t xml:space="preserve">arbeiten. Gefördert wird dieses </w:t>
      </w:r>
      <w:r w:rsidR="00F23486" w:rsidRPr="00246BA8">
        <w:rPr>
          <w:rFonts w:ascii="Rotis Sans Serif Std Light" w:hAnsi="Rotis Sans Serif Std Light" w:cstheme="minorHAnsi"/>
        </w:rPr>
        <w:t xml:space="preserve">bis 2020 laufende </w:t>
      </w:r>
      <w:r w:rsidR="00721C19" w:rsidRPr="00246BA8">
        <w:rPr>
          <w:rFonts w:ascii="Rotis Sans Serif Std Light" w:hAnsi="Rotis Sans Serif Std Light" w:cstheme="minorHAnsi"/>
        </w:rPr>
        <w:t>Projekt durch das Niedersächsische Ministerium für Wissenschaft und Kultur und die Volkswagenstiftung.</w:t>
      </w:r>
    </w:p>
    <w:p w14:paraId="24CBC500" w14:textId="219D23E8" w:rsidR="00E561EC" w:rsidRPr="00246BA8" w:rsidRDefault="00F23486"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 xml:space="preserve">Der Einladung zur Tagung waren über siebzig </w:t>
      </w:r>
      <w:r w:rsidR="00441319" w:rsidRPr="00246BA8">
        <w:rPr>
          <w:rFonts w:ascii="Rotis Sans Serif Std Light" w:hAnsi="Rotis Sans Serif Std Light" w:cstheme="minorHAnsi"/>
        </w:rPr>
        <w:t>Teilnehmende aus ganz Deutschland gefolgt. Vertreten waren unter anderem Lehrende und Studierende verschiedener Forschungsbereiche, Gleichstellungsbeauftragte</w:t>
      </w:r>
      <w:r w:rsidRPr="00246BA8">
        <w:rPr>
          <w:rFonts w:ascii="Rotis Sans Serif Std Light" w:hAnsi="Rotis Sans Serif Std Light" w:cstheme="minorHAnsi"/>
        </w:rPr>
        <w:t xml:space="preserve">, </w:t>
      </w:r>
      <w:r w:rsidR="00441319" w:rsidRPr="00246BA8">
        <w:rPr>
          <w:rFonts w:ascii="Rotis Sans Serif Std Light" w:hAnsi="Rotis Sans Serif Std Light" w:cstheme="minorHAnsi"/>
        </w:rPr>
        <w:t>Vertreter*innen von Ministerien, Beschäftigte unterschiedlichster Bereiche städtischer Verwaltung, Unternehmer*innen der freien Wir</w:t>
      </w:r>
      <w:bookmarkStart w:id="0" w:name="_GoBack"/>
      <w:bookmarkEnd w:id="0"/>
      <w:r w:rsidR="00441319" w:rsidRPr="00246BA8">
        <w:rPr>
          <w:rFonts w:ascii="Rotis Sans Serif Std Light" w:hAnsi="Rotis Sans Serif Std Light" w:cstheme="minorHAnsi"/>
        </w:rPr>
        <w:t>tschaft sowie Privatpersonen</w:t>
      </w:r>
      <w:r w:rsidR="00E561EC" w:rsidRPr="00246BA8">
        <w:rPr>
          <w:rFonts w:ascii="Rotis Sans Serif Std Light" w:hAnsi="Rotis Sans Serif Std Light" w:cstheme="minorHAnsi"/>
        </w:rPr>
        <w:t xml:space="preserve">. Eröffnet wurde die Tagung mit persönlichen Grußworten von </w:t>
      </w:r>
      <w:r w:rsidR="003B2043" w:rsidRPr="00246BA8">
        <w:rPr>
          <w:rFonts w:ascii="Rotis Sans Serif Std Light" w:hAnsi="Rotis Sans Serif Std Light" w:cstheme="minorHAnsi"/>
        </w:rPr>
        <w:t xml:space="preserve">Prof. Dr. </w:t>
      </w:r>
      <w:r w:rsidR="00891B68" w:rsidRPr="00246BA8">
        <w:rPr>
          <w:rFonts w:ascii="Rotis Sans Serif Std Light" w:hAnsi="Rotis Sans Serif Std Light" w:cstheme="minorHAnsi"/>
        </w:rPr>
        <w:t xml:space="preserve">Dr. </w:t>
      </w:r>
      <w:r w:rsidR="003B2043" w:rsidRPr="00246BA8">
        <w:rPr>
          <w:rFonts w:ascii="Rotis Sans Serif Std Light" w:hAnsi="Rotis Sans Serif Std Light" w:cstheme="minorHAnsi"/>
        </w:rPr>
        <w:t>h</w:t>
      </w:r>
      <w:r w:rsidR="00891B68" w:rsidRPr="00246BA8">
        <w:rPr>
          <w:rFonts w:ascii="Rotis Sans Serif Std Light" w:hAnsi="Rotis Sans Serif Std Light" w:cstheme="minorHAnsi"/>
        </w:rPr>
        <w:t>.</w:t>
      </w:r>
      <w:r w:rsidR="003B2043" w:rsidRPr="00246BA8">
        <w:rPr>
          <w:rFonts w:ascii="Rotis Sans Serif Std Light" w:hAnsi="Rotis Sans Serif Std Light" w:cstheme="minorHAnsi"/>
        </w:rPr>
        <w:t xml:space="preserve">c. Volker </w:t>
      </w:r>
      <w:proofErr w:type="spellStart"/>
      <w:r w:rsidR="003B2043" w:rsidRPr="00246BA8">
        <w:rPr>
          <w:rFonts w:ascii="Rotis Sans Serif Std Light" w:hAnsi="Rotis Sans Serif Std Light" w:cstheme="minorHAnsi"/>
        </w:rPr>
        <w:t>Epping</w:t>
      </w:r>
      <w:proofErr w:type="spellEnd"/>
      <w:r w:rsidR="003B2043" w:rsidRPr="00246BA8">
        <w:rPr>
          <w:rFonts w:ascii="Rotis Sans Serif Std Light" w:hAnsi="Rotis Sans Serif Std Light" w:cstheme="minorHAnsi"/>
        </w:rPr>
        <w:t xml:space="preserve">, </w:t>
      </w:r>
      <w:r w:rsidR="00E561EC" w:rsidRPr="00246BA8">
        <w:rPr>
          <w:rFonts w:ascii="Rotis Sans Serif Std Light" w:hAnsi="Rotis Sans Serif Std Light" w:cstheme="minorHAnsi"/>
        </w:rPr>
        <w:t>Präsident d</w:t>
      </w:r>
      <w:r w:rsidR="003B2043" w:rsidRPr="00246BA8">
        <w:rPr>
          <w:rFonts w:ascii="Rotis Sans Serif Std Light" w:hAnsi="Rotis Sans Serif Std Light" w:cstheme="minorHAnsi"/>
        </w:rPr>
        <w:t>er Leibniz Universität Hannover</w:t>
      </w:r>
      <w:r w:rsidR="00E561EC" w:rsidRPr="00246BA8">
        <w:rPr>
          <w:rFonts w:ascii="Rotis Sans Serif Std Light" w:hAnsi="Rotis Sans Serif Std Light" w:cstheme="minorHAnsi"/>
        </w:rPr>
        <w:t>, Prof. Dr. med. Michael P. Manns</w:t>
      </w:r>
      <w:r w:rsidR="003B2043" w:rsidRPr="00246BA8">
        <w:rPr>
          <w:rFonts w:ascii="Rotis Sans Serif Std Light" w:hAnsi="Rotis Sans Serif Std Light" w:cstheme="minorHAnsi"/>
        </w:rPr>
        <w:t xml:space="preserve">, </w:t>
      </w:r>
      <w:r w:rsidR="00E561EC" w:rsidRPr="00246BA8">
        <w:rPr>
          <w:rFonts w:ascii="Rotis Sans Serif Std Light" w:hAnsi="Rotis Sans Serif Std Light" w:cstheme="minorHAnsi"/>
        </w:rPr>
        <w:t>Präsident der Me</w:t>
      </w:r>
      <w:r w:rsidR="003B2043" w:rsidRPr="00246BA8">
        <w:rPr>
          <w:rFonts w:ascii="Rotis Sans Serif Std Light" w:hAnsi="Rotis Sans Serif Std Light" w:cstheme="minorHAnsi"/>
        </w:rPr>
        <w:t>dizinischen Hochschule Hannover</w:t>
      </w:r>
      <w:r w:rsidR="00E561EC" w:rsidRPr="00246BA8">
        <w:rPr>
          <w:rFonts w:ascii="Rotis Sans Serif Std Light" w:hAnsi="Rotis Sans Serif Std Light" w:cstheme="minorHAnsi"/>
        </w:rPr>
        <w:t xml:space="preserve">, Dr. Barbara Hartung vom Niedersächsischen Ministerium für Wissenschaft und Kultur sowie Dr. Vera </w:t>
      </w:r>
      <w:proofErr w:type="spellStart"/>
      <w:r w:rsidR="00E561EC" w:rsidRPr="00246BA8">
        <w:rPr>
          <w:rFonts w:ascii="Rotis Sans Serif Std Light" w:hAnsi="Rotis Sans Serif Std Light" w:cstheme="minorHAnsi"/>
        </w:rPr>
        <w:t>Szöllösi-Brenig</w:t>
      </w:r>
      <w:proofErr w:type="spellEnd"/>
      <w:r w:rsidR="00E561EC" w:rsidRPr="00246BA8">
        <w:rPr>
          <w:rFonts w:ascii="Rotis Sans Serif Std Light" w:hAnsi="Rotis Sans Serif Std Light" w:cstheme="minorHAnsi"/>
        </w:rPr>
        <w:t xml:space="preserve"> von der Volkswagenstiftung,</w:t>
      </w:r>
      <w:r w:rsidR="003B2043" w:rsidRPr="00246BA8">
        <w:rPr>
          <w:rFonts w:ascii="Rotis Sans Serif Std Light" w:hAnsi="Rotis Sans Serif Std Light" w:cstheme="minorHAnsi"/>
        </w:rPr>
        <w:t xml:space="preserve"> die in ihren Ansprachen</w:t>
      </w:r>
      <w:r w:rsidR="00E561EC" w:rsidRPr="00246BA8">
        <w:rPr>
          <w:rFonts w:ascii="Rotis Sans Serif Std Light" w:hAnsi="Rotis Sans Serif Std Light" w:cstheme="minorHAnsi"/>
        </w:rPr>
        <w:t xml:space="preserve"> die gesellschaftliche Bedeutung des Tagungsthemas </w:t>
      </w:r>
      <w:r w:rsidR="003B2043" w:rsidRPr="00246BA8">
        <w:rPr>
          <w:rFonts w:ascii="Rotis Sans Serif Std Light" w:hAnsi="Rotis Sans Serif Std Light" w:cstheme="minorHAnsi"/>
        </w:rPr>
        <w:t>würdigten</w:t>
      </w:r>
      <w:r w:rsidR="00E561EC" w:rsidRPr="00246BA8">
        <w:rPr>
          <w:rFonts w:ascii="Rotis Sans Serif Std Light" w:hAnsi="Rotis Sans Serif Std Light" w:cstheme="minorHAnsi"/>
        </w:rPr>
        <w:t xml:space="preserve"> und an die je</w:t>
      </w:r>
      <w:r w:rsidR="003B2043" w:rsidRPr="00246BA8">
        <w:rPr>
          <w:rFonts w:ascii="Rotis Sans Serif Std Light" w:hAnsi="Rotis Sans Serif Std Light" w:cstheme="minorHAnsi"/>
        </w:rPr>
        <w:t>weiligen Fachbereiche appellierten</w:t>
      </w:r>
      <w:r w:rsidR="00E561EC" w:rsidRPr="00246BA8">
        <w:rPr>
          <w:rFonts w:ascii="Rotis Sans Serif Std Light" w:hAnsi="Rotis Sans Serif Std Light" w:cstheme="minorHAnsi"/>
        </w:rPr>
        <w:t xml:space="preserve">, </w:t>
      </w:r>
      <w:r w:rsidR="00056AEE">
        <w:rPr>
          <w:rFonts w:ascii="Rotis Sans Serif Std Light" w:hAnsi="Rotis Sans Serif Std Light" w:cstheme="minorHAnsi"/>
        </w:rPr>
        <w:t xml:space="preserve">mit ihrer Arbeit </w:t>
      </w:r>
      <w:r w:rsidR="003B2043" w:rsidRPr="00246BA8">
        <w:rPr>
          <w:rFonts w:ascii="Rotis Sans Serif Std Light" w:hAnsi="Rotis Sans Serif Std Light" w:cstheme="minorHAnsi"/>
        </w:rPr>
        <w:t>Beiträge zum</w:t>
      </w:r>
      <w:r w:rsidR="00E561EC" w:rsidRPr="00246BA8">
        <w:rPr>
          <w:rFonts w:ascii="Rotis Sans Serif Std Light" w:hAnsi="Rotis Sans Serif Std Light" w:cstheme="minorHAnsi"/>
        </w:rPr>
        <w:t xml:space="preserve"> besseren Verständnis der </w:t>
      </w:r>
      <w:r w:rsidR="00B522B7" w:rsidRPr="00246BA8">
        <w:rPr>
          <w:rFonts w:ascii="Rotis Sans Serif Std Light" w:hAnsi="Rotis Sans Serif Std Light" w:cstheme="minorHAnsi"/>
        </w:rPr>
        <w:t xml:space="preserve">wissenschaftlichen </w:t>
      </w:r>
      <w:r w:rsidR="00E561EC" w:rsidRPr="00246BA8">
        <w:rPr>
          <w:rFonts w:ascii="Rotis Sans Serif Std Light" w:hAnsi="Rotis Sans Serif Std Light" w:cstheme="minorHAnsi"/>
        </w:rPr>
        <w:t>Forschungsinhalte und</w:t>
      </w:r>
      <w:r w:rsidR="00B522B7" w:rsidRPr="00246BA8">
        <w:rPr>
          <w:rFonts w:ascii="Rotis Sans Serif Std Light" w:hAnsi="Rotis Sans Serif Std Light" w:cstheme="minorHAnsi"/>
        </w:rPr>
        <w:t xml:space="preserve"> </w:t>
      </w:r>
      <w:r w:rsidR="00E561EC" w:rsidRPr="00246BA8">
        <w:rPr>
          <w:rFonts w:ascii="Rotis Sans Serif Std Light" w:hAnsi="Rotis Sans Serif Std Light" w:cstheme="minorHAnsi"/>
        </w:rPr>
        <w:t xml:space="preserve">deren weitere Vermittlung – auch über Fachkreise hinaus – </w:t>
      </w:r>
      <w:r w:rsidR="003B2043" w:rsidRPr="00246BA8">
        <w:rPr>
          <w:rFonts w:ascii="Rotis Sans Serif Std Light" w:hAnsi="Rotis Sans Serif Std Light" w:cstheme="minorHAnsi"/>
        </w:rPr>
        <w:t>zu leisten</w:t>
      </w:r>
      <w:r w:rsidR="00E561EC" w:rsidRPr="00246BA8">
        <w:rPr>
          <w:rFonts w:ascii="Rotis Sans Serif Std Light" w:hAnsi="Rotis Sans Serif Std Light" w:cstheme="minorHAnsi"/>
        </w:rPr>
        <w:t>.</w:t>
      </w:r>
      <w:r w:rsidR="00B02A9B" w:rsidRPr="00B02A9B">
        <w:t xml:space="preserve"> </w:t>
      </w:r>
      <w:r w:rsidR="00B02A9B" w:rsidRPr="00B02A9B">
        <w:rPr>
          <w:rFonts w:ascii="Rotis Sans Serif Std Light" w:hAnsi="Rotis Sans Serif Std Light" w:cstheme="minorHAnsi"/>
        </w:rPr>
        <w:t xml:space="preserve">Den Grußworten folgte eine Einführung in das Thema der Tagung, indem die jeweiligen Leitungen (Prof. Dr. Gabriele Diewald, Leibniz Universität Hannover; Prof. Dr. Frauke </w:t>
      </w:r>
      <w:proofErr w:type="spellStart"/>
      <w:r w:rsidR="00B02A9B" w:rsidRPr="00B02A9B">
        <w:rPr>
          <w:rFonts w:ascii="Rotis Sans Serif Std Light" w:hAnsi="Rotis Sans Serif Std Light" w:cstheme="minorHAnsi"/>
        </w:rPr>
        <w:t>Brosius-Gersdorf</w:t>
      </w:r>
      <w:proofErr w:type="spellEnd"/>
      <w:r w:rsidR="00B02A9B" w:rsidRPr="00B02A9B">
        <w:rPr>
          <w:rFonts w:ascii="Rotis Sans Serif Std Light" w:hAnsi="Rotis Sans Serif Std Light" w:cstheme="minorHAnsi"/>
        </w:rPr>
        <w:t xml:space="preserve">, </w:t>
      </w:r>
      <w:proofErr w:type="gramStart"/>
      <w:r w:rsidR="00B02A9B" w:rsidRPr="00B02A9B">
        <w:rPr>
          <w:rFonts w:ascii="Rotis Sans Serif Std Light" w:hAnsi="Rotis Sans Serif Std Light" w:cstheme="minorHAnsi"/>
        </w:rPr>
        <w:t>LL.M.,</w:t>
      </w:r>
      <w:proofErr w:type="gramEnd"/>
      <w:r w:rsidR="00B02A9B" w:rsidRPr="00B02A9B">
        <w:rPr>
          <w:rFonts w:ascii="Rotis Sans Serif Std Light" w:hAnsi="Rotis Sans Serif Std Light" w:cstheme="minorHAnsi"/>
        </w:rPr>
        <w:t xml:space="preserve"> Leibniz Universität Hannover; Prof. Dr. med. Dr. med. h.c. Martin </w:t>
      </w:r>
      <w:proofErr w:type="spellStart"/>
      <w:r w:rsidR="00B02A9B" w:rsidRPr="00B02A9B">
        <w:rPr>
          <w:rFonts w:ascii="Rotis Sans Serif Std Light" w:hAnsi="Rotis Sans Serif Std Light" w:cstheme="minorHAnsi"/>
        </w:rPr>
        <w:t>Ptok</w:t>
      </w:r>
      <w:proofErr w:type="spellEnd"/>
      <w:r w:rsidR="00B02A9B" w:rsidRPr="00B02A9B">
        <w:rPr>
          <w:rFonts w:ascii="Rotis Sans Serif Std Light" w:hAnsi="Rotis Sans Serif Std Light" w:cstheme="minorHAnsi"/>
        </w:rPr>
        <w:t>, Medizinische Hochschule Hannover) die drei Teilprojekte des Projektes „Geschlechtergerechte Sprache in Theorie und Praxis“ und deren Forschungs</w:t>
      </w:r>
      <w:r w:rsidR="00B02A9B">
        <w:rPr>
          <w:rFonts w:ascii="Rotis Sans Serif Std Light" w:hAnsi="Rotis Sans Serif Std Light" w:cstheme="minorHAnsi"/>
        </w:rPr>
        <w:t>interessen</w:t>
      </w:r>
      <w:r w:rsidR="00B02A9B" w:rsidRPr="00B02A9B">
        <w:rPr>
          <w:rFonts w:ascii="Rotis Sans Serif Std Light" w:hAnsi="Rotis Sans Serif Std Light" w:cstheme="minorHAnsi"/>
        </w:rPr>
        <w:t xml:space="preserve"> </w:t>
      </w:r>
      <w:r w:rsidR="00B02A9B">
        <w:rPr>
          <w:rFonts w:ascii="Rotis Sans Serif Std Light" w:hAnsi="Rotis Sans Serif Std Light" w:cstheme="minorHAnsi"/>
        </w:rPr>
        <w:t>und -</w:t>
      </w:r>
      <w:proofErr w:type="spellStart"/>
      <w:r w:rsidR="00B02A9B">
        <w:rPr>
          <w:rFonts w:ascii="Rotis Sans Serif Std Light" w:hAnsi="Rotis Sans Serif Std Light" w:cstheme="minorHAnsi"/>
        </w:rPr>
        <w:t>schwerpunkte</w:t>
      </w:r>
      <w:proofErr w:type="spellEnd"/>
      <w:r w:rsidR="00B02A9B">
        <w:rPr>
          <w:rFonts w:ascii="Rotis Sans Serif Std Light" w:hAnsi="Rotis Sans Serif Std Light" w:cstheme="minorHAnsi"/>
        </w:rPr>
        <w:t xml:space="preserve"> </w:t>
      </w:r>
      <w:r w:rsidR="00B02A9B" w:rsidRPr="00B02A9B">
        <w:rPr>
          <w:rFonts w:ascii="Rotis Sans Serif Std Light" w:hAnsi="Rotis Sans Serif Std Light" w:cstheme="minorHAnsi"/>
        </w:rPr>
        <w:t>kurz darstellten.</w:t>
      </w:r>
    </w:p>
    <w:p w14:paraId="385163CC" w14:textId="61A3D844" w:rsidR="006F1CB7" w:rsidRPr="00246BA8" w:rsidRDefault="003B2043"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An den beiden Veranstaltungstagen referierte nicht nur die Leiterin des Forschungsprojektes, Prof. Dr. Gabriele Diewald über i</w:t>
      </w:r>
      <w:r w:rsidR="006F1CB7" w:rsidRPr="00246BA8">
        <w:rPr>
          <w:rFonts w:ascii="Rotis Sans Serif Std Light" w:hAnsi="Rotis Sans Serif Std Light" w:cstheme="minorHAnsi"/>
        </w:rPr>
        <w:t xml:space="preserve">hre Arbeit </w:t>
      </w:r>
      <w:r w:rsidR="00767EEA" w:rsidRPr="00246BA8">
        <w:rPr>
          <w:rFonts w:ascii="Rotis Sans Serif Std Light" w:hAnsi="Rotis Sans Serif Std Light" w:cstheme="minorHAnsi"/>
        </w:rPr>
        <w:t>(</w:t>
      </w:r>
      <w:r w:rsidRPr="00246BA8">
        <w:rPr>
          <w:rFonts w:ascii="Rotis Sans Serif Std Light" w:hAnsi="Rotis Sans Serif Std Light" w:cstheme="minorHAnsi"/>
        </w:rPr>
        <w:t>Titel des Vortrages: „Das Gewicht der Sprache für gesellschaftliche Veränderungen“</w:t>
      </w:r>
      <w:r w:rsidR="00767EEA" w:rsidRPr="00246BA8">
        <w:rPr>
          <w:rFonts w:ascii="Rotis Sans Serif Std Light" w:hAnsi="Rotis Sans Serif Std Light" w:cstheme="minorHAnsi"/>
        </w:rPr>
        <w:t>)</w:t>
      </w:r>
      <w:r w:rsidR="006F1CB7" w:rsidRPr="00246BA8">
        <w:rPr>
          <w:rFonts w:ascii="Rotis Sans Serif Std Light" w:hAnsi="Rotis Sans Serif Std Light" w:cstheme="minorHAnsi"/>
        </w:rPr>
        <w:t>,</w:t>
      </w:r>
      <w:r w:rsidRPr="00246BA8">
        <w:rPr>
          <w:rFonts w:ascii="Rotis Sans Serif Std Light" w:hAnsi="Rotis Sans Serif Std Light" w:cstheme="minorHAnsi"/>
        </w:rPr>
        <w:t xml:space="preserve"> sondern </w:t>
      </w:r>
      <w:r w:rsidR="00516FB5" w:rsidRPr="00246BA8">
        <w:rPr>
          <w:rFonts w:ascii="Rotis Sans Serif Std Light" w:hAnsi="Rotis Sans Serif Std Light" w:cstheme="minorHAnsi"/>
        </w:rPr>
        <w:t xml:space="preserve">es referierten </w:t>
      </w:r>
      <w:r w:rsidRPr="00246BA8">
        <w:rPr>
          <w:rFonts w:ascii="Rotis Sans Serif Std Light" w:hAnsi="Rotis Sans Serif Std Light" w:cstheme="minorHAnsi"/>
        </w:rPr>
        <w:t xml:space="preserve">auch </w:t>
      </w:r>
      <w:r w:rsidR="00313CFD" w:rsidRPr="00246BA8">
        <w:rPr>
          <w:rFonts w:ascii="Rotis Sans Serif Std Light" w:hAnsi="Rotis Sans Serif Std Light" w:cstheme="minorHAnsi"/>
        </w:rPr>
        <w:t>einige der</w:t>
      </w:r>
      <w:r w:rsidRPr="00246BA8">
        <w:rPr>
          <w:rFonts w:ascii="Rotis Sans Serif Std Light" w:hAnsi="Rotis Sans Serif Std Light" w:cstheme="minorHAnsi"/>
        </w:rPr>
        <w:t xml:space="preserve"> Projektmit</w:t>
      </w:r>
      <w:r w:rsidR="00313CFD" w:rsidRPr="00246BA8">
        <w:rPr>
          <w:rFonts w:ascii="Rotis Sans Serif Std Light" w:hAnsi="Rotis Sans Serif Std Light" w:cstheme="minorHAnsi"/>
        </w:rPr>
        <w:t>glieder</w:t>
      </w:r>
      <w:r w:rsidR="006F1CB7" w:rsidRPr="00246BA8">
        <w:rPr>
          <w:rFonts w:ascii="Rotis Sans Serif Std Light" w:hAnsi="Rotis Sans Serif Std Light" w:cstheme="minorHAnsi"/>
        </w:rPr>
        <w:t xml:space="preserve">. Tabea </w:t>
      </w:r>
      <w:proofErr w:type="spellStart"/>
      <w:r w:rsidR="006F1CB7" w:rsidRPr="00246BA8">
        <w:rPr>
          <w:rFonts w:ascii="Rotis Sans Serif Std Light" w:hAnsi="Rotis Sans Serif Std Light" w:cstheme="minorHAnsi"/>
        </w:rPr>
        <w:t>Tiemeyer</w:t>
      </w:r>
      <w:proofErr w:type="spellEnd"/>
      <w:r w:rsidR="006F1CB7" w:rsidRPr="00246BA8">
        <w:rPr>
          <w:rFonts w:ascii="Rotis Sans Serif Std Light" w:hAnsi="Rotis Sans Serif Std Light" w:cstheme="minorHAnsi"/>
        </w:rPr>
        <w:t xml:space="preserve"> hielt aus psycholinguistischer Sicht den Vortrag </w:t>
      </w:r>
      <w:r w:rsidRPr="00246BA8">
        <w:rPr>
          <w:rFonts w:ascii="Rotis Sans Serif Std Light" w:hAnsi="Rotis Sans Serif Std Light" w:cstheme="minorHAnsi"/>
        </w:rPr>
        <w:t>„</w:t>
      </w:r>
      <w:proofErr w:type="spellStart"/>
      <w:r w:rsidRPr="00246BA8">
        <w:rPr>
          <w:rFonts w:ascii="Rotis Sans Serif Std Light" w:hAnsi="Rotis Sans Serif Std Light" w:cstheme="minorHAnsi"/>
        </w:rPr>
        <w:t>Lasmuel</w:t>
      </w:r>
      <w:proofErr w:type="spellEnd"/>
      <w:r w:rsidRPr="00246BA8">
        <w:rPr>
          <w:rFonts w:ascii="Rotis Sans Serif Std Light" w:hAnsi="Rotis Sans Serif Std Light" w:cstheme="minorHAnsi"/>
        </w:rPr>
        <w:t xml:space="preserve"> ist emotional, </w:t>
      </w:r>
      <w:proofErr w:type="spellStart"/>
      <w:r w:rsidRPr="00246BA8">
        <w:rPr>
          <w:rFonts w:ascii="Rotis Sans Serif Std Light" w:hAnsi="Rotis Sans Serif Std Light" w:cstheme="minorHAnsi"/>
        </w:rPr>
        <w:t>Mulenie</w:t>
      </w:r>
      <w:proofErr w:type="spellEnd"/>
      <w:r w:rsidRPr="00246BA8">
        <w:rPr>
          <w:rFonts w:ascii="Rotis Sans Serif Std Light" w:hAnsi="Rotis Sans Serif Std Light" w:cstheme="minorHAnsi"/>
        </w:rPr>
        <w:t xml:space="preserve"> handwerklich begabt – </w:t>
      </w:r>
      <w:r w:rsidR="00270785" w:rsidRPr="00246BA8">
        <w:rPr>
          <w:rFonts w:ascii="Rotis Sans Serif Std Light" w:hAnsi="Rotis Sans Serif Std Light" w:cstheme="minorHAnsi"/>
        </w:rPr>
        <w:t>S</w:t>
      </w:r>
      <w:r w:rsidRPr="00246BA8">
        <w:rPr>
          <w:rFonts w:ascii="Rotis Sans Serif Std Light" w:hAnsi="Rotis Sans Serif Std Light" w:cstheme="minorHAnsi"/>
        </w:rPr>
        <w:t xml:space="preserve">prachliche Aktivierung von Geschlechtsstereotypen und ihre Beständigkeit“, </w:t>
      </w:r>
      <w:r w:rsidR="006F1CB7" w:rsidRPr="00246BA8">
        <w:rPr>
          <w:rFonts w:ascii="Rotis Sans Serif Std Light" w:hAnsi="Rotis Sans Serif Std Light" w:cstheme="minorHAnsi"/>
        </w:rPr>
        <w:t xml:space="preserve">eine </w:t>
      </w:r>
      <w:r w:rsidR="00AC5C1C" w:rsidRPr="00246BA8">
        <w:rPr>
          <w:rFonts w:ascii="Rotis Sans Serif Std Light" w:hAnsi="Rotis Sans Serif Std Light" w:cstheme="minorHAnsi"/>
        </w:rPr>
        <w:t xml:space="preserve">sozialwissenschaftliche </w:t>
      </w:r>
      <w:r w:rsidR="006F1CB7" w:rsidRPr="00246BA8">
        <w:rPr>
          <w:rFonts w:ascii="Rotis Sans Serif Std Light" w:hAnsi="Rotis Sans Serif Std Light" w:cstheme="minorHAnsi"/>
        </w:rPr>
        <w:t xml:space="preserve">Perspektive lieferte </w:t>
      </w:r>
      <w:r w:rsidRPr="00246BA8">
        <w:rPr>
          <w:rFonts w:ascii="Rotis Sans Serif Std Light" w:hAnsi="Rotis Sans Serif Std Light" w:cstheme="minorHAnsi"/>
        </w:rPr>
        <w:t xml:space="preserve">Christine Ivanov </w:t>
      </w:r>
      <w:r w:rsidR="006F1CB7" w:rsidRPr="00246BA8">
        <w:rPr>
          <w:rFonts w:ascii="Rotis Sans Serif Std Light" w:hAnsi="Rotis Sans Serif Std Light" w:cstheme="minorHAnsi"/>
        </w:rPr>
        <w:t xml:space="preserve">mit ihrem Beitrag </w:t>
      </w:r>
      <w:r w:rsidRPr="00246BA8">
        <w:rPr>
          <w:rFonts w:ascii="Rotis Sans Serif Std Light" w:hAnsi="Rotis Sans Serif Std Light" w:cstheme="minorHAnsi"/>
        </w:rPr>
        <w:t xml:space="preserve">„Zwischen Vorbildfunktion und ‚ideologischer Verwirrung‘ – geschlechtergerechte Sprache an Hochschulen“ und </w:t>
      </w:r>
      <w:r w:rsidR="006F1CB7" w:rsidRPr="00246BA8">
        <w:rPr>
          <w:rFonts w:ascii="Rotis Sans Serif Std Light" w:hAnsi="Rotis Sans Serif Std Light" w:cstheme="minorHAnsi"/>
        </w:rPr>
        <w:t xml:space="preserve">die Juristin Annelie Bauer teilte ihre Überlegungen zur Frage </w:t>
      </w:r>
      <w:r w:rsidRPr="00246BA8">
        <w:rPr>
          <w:rFonts w:ascii="Rotis Sans Serif Std Light" w:hAnsi="Rotis Sans Serif Std Light" w:cstheme="minorHAnsi"/>
        </w:rPr>
        <w:t xml:space="preserve">„Geschlechtergerechte Sprache und Grundgesetzt – (Wie) </w:t>
      </w:r>
      <w:r w:rsidR="00516FB5" w:rsidRPr="00246BA8">
        <w:rPr>
          <w:rFonts w:ascii="Rotis Sans Serif Std Light" w:hAnsi="Rotis Sans Serif Std Light" w:cstheme="minorHAnsi"/>
        </w:rPr>
        <w:t>H</w:t>
      </w:r>
      <w:r w:rsidRPr="00246BA8">
        <w:rPr>
          <w:rFonts w:ascii="Rotis Sans Serif Std Light" w:hAnsi="Rotis Sans Serif Std Light" w:cstheme="minorHAnsi"/>
        </w:rPr>
        <w:t xml:space="preserve">ängt das zusammen?“ </w:t>
      </w:r>
      <w:r w:rsidR="00891B68" w:rsidRPr="00246BA8">
        <w:rPr>
          <w:rFonts w:ascii="Rotis Sans Serif Std Light" w:hAnsi="Rotis Sans Serif Std Light" w:cstheme="minorHAnsi"/>
        </w:rPr>
        <w:t>mit.</w:t>
      </w:r>
    </w:p>
    <w:p w14:paraId="12B0A6D5" w14:textId="198D13F0" w:rsidR="00FD2AC2" w:rsidRPr="00246BA8" w:rsidRDefault="006F1CB7"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 xml:space="preserve">Weitere </w:t>
      </w:r>
      <w:r w:rsidR="003B2043" w:rsidRPr="00246BA8">
        <w:rPr>
          <w:rFonts w:ascii="Rotis Sans Serif Std Light" w:hAnsi="Rotis Sans Serif Std Light" w:cstheme="minorHAnsi"/>
        </w:rPr>
        <w:t xml:space="preserve">Höhepunkte der Tagung waren die Vorträge der geladenen Gäste: Prof. Dr. Sabine </w:t>
      </w:r>
      <w:proofErr w:type="spellStart"/>
      <w:r w:rsidR="003B2043" w:rsidRPr="00246BA8">
        <w:rPr>
          <w:rFonts w:ascii="Rotis Sans Serif Std Light" w:hAnsi="Rotis Sans Serif Std Light" w:cstheme="minorHAnsi"/>
        </w:rPr>
        <w:t>Sczesny</w:t>
      </w:r>
      <w:proofErr w:type="spellEnd"/>
      <w:r w:rsidR="003B2043" w:rsidRPr="00246BA8">
        <w:rPr>
          <w:rFonts w:ascii="Rotis Sans Serif Std Light" w:hAnsi="Rotis Sans Serif Std Light" w:cstheme="minorHAnsi"/>
        </w:rPr>
        <w:t xml:space="preserve"> von der Universität Bern </w:t>
      </w:r>
      <w:r w:rsidR="00F842DB" w:rsidRPr="00246BA8">
        <w:rPr>
          <w:rFonts w:ascii="Rotis Sans Serif Std Light" w:hAnsi="Rotis Sans Serif Std Light" w:cstheme="minorHAnsi"/>
        </w:rPr>
        <w:t xml:space="preserve">sprach </w:t>
      </w:r>
      <w:r w:rsidRPr="00246BA8">
        <w:rPr>
          <w:rFonts w:ascii="Rotis Sans Serif Std Light" w:hAnsi="Rotis Sans Serif Std Light" w:cstheme="minorHAnsi"/>
        </w:rPr>
        <w:t xml:space="preserve">als </w:t>
      </w:r>
      <w:r w:rsidR="00020DEC" w:rsidRPr="00246BA8">
        <w:rPr>
          <w:rFonts w:ascii="Rotis Sans Serif Std Light" w:hAnsi="Rotis Sans Serif Std Light" w:cstheme="minorHAnsi"/>
        </w:rPr>
        <w:t xml:space="preserve">Sozialpsychologin </w:t>
      </w:r>
      <w:r w:rsidR="00F842DB" w:rsidRPr="00246BA8">
        <w:rPr>
          <w:rFonts w:ascii="Rotis Sans Serif Std Light" w:hAnsi="Rotis Sans Serif Std Light" w:cstheme="minorHAnsi"/>
        </w:rPr>
        <w:t>über „Anti-Diskriminierung durch geschlechtergerechte Sprache?“ u</w:t>
      </w:r>
      <w:r w:rsidRPr="00246BA8">
        <w:rPr>
          <w:rFonts w:ascii="Rotis Sans Serif Std Light" w:hAnsi="Rotis Sans Serif Std Light" w:cstheme="minorHAnsi"/>
        </w:rPr>
        <w:t xml:space="preserve">nd aus </w:t>
      </w:r>
      <w:proofErr w:type="spellStart"/>
      <w:r w:rsidR="00AC5C1C" w:rsidRPr="00246BA8">
        <w:rPr>
          <w:rFonts w:ascii="Rotis Sans Serif Std Light" w:hAnsi="Rotis Sans Serif Std Light" w:cstheme="minorHAnsi"/>
        </w:rPr>
        <w:t>korpuslinguistischer</w:t>
      </w:r>
      <w:proofErr w:type="spellEnd"/>
      <w:r w:rsidR="00AC5C1C" w:rsidRPr="00246BA8">
        <w:rPr>
          <w:rFonts w:ascii="Rotis Sans Serif Std Light" w:hAnsi="Rotis Sans Serif Std Light" w:cstheme="minorHAnsi"/>
        </w:rPr>
        <w:t xml:space="preserve"> </w:t>
      </w:r>
      <w:r w:rsidRPr="00246BA8">
        <w:rPr>
          <w:rFonts w:ascii="Rotis Sans Serif Std Light" w:hAnsi="Rotis Sans Serif Std Light" w:cstheme="minorHAnsi"/>
        </w:rPr>
        <w:t>Perspektive ber</w:t>
      </w:r>
      <w:r w:rsidR="00F842DB" w:rsidRPr="00246BA8">
        <w:rPr>
          <w:rFonts w:ascii="Rotis Sans Serif Std Light" w:hAnsi="Rotis Sans Serif Std Light" w:cstheme="minorHAnsi"/>
        </w:rPr>
        <w:t>ichtete Dr. Sina Lautenschläger von der Universität Kassel über „Frivole Frauen und exhibitionistische Männer: Geschlechtsspezifische Stereotype im Sprachgebrauch“. Dr. Claudia Pos</w:t>
      </w:r>
      <w:r w:rsidR="00891B68" w:rsidRPr="00246BA8">
        <w:rPr>
          <w:rFonts w:ascii="Rotis Sans Serif Std Light" w:hAnsi="Rotis Sans Serif Std Light" w:cstheme="minorHAnsi"/>
        </w:rPr>
        <w:t>ch</w:t>
      </w:r>
      <w:r w:rsidR="00F842DB" w:rsidRPr="00246BA8">
        <w:rPr>
          <w:rFonts w:ascii="Rotis Sans Serif Std Light" w:hAnsi="Rotis Sans Serif Std Light" w:cstheme="minorHAnsi"/>
        </w:rPr>
        <w:t xml:space="preserve"> von der Universität Innsbruck analysierte aus </w:t>
      </w:r>
      <w:r w:rsidR="00AC5C1C" w:rsidRPr="00246BA8">
        <w:rPr>
          <w:rFonts w:ascii="Rotis Sans Serif Std Light" w:hAnsi="Rotis Sans Serif Std Light" w:cstheme="minorHAnsi"/>
        </w:rPr>
        <w:t xml:space="preserve">argumentationsanalytischer </w:t>
      </w:r>
      <w:r w:rsidR="00F842DB" w:rsidRPr="00246BA8">
        <w:rPr>
          <w:rFonts w:ascii="Rotis Sans Serif Std Light" w:hAnsi="Rotis Sans Serif Std Light" w:cstheme="minorHAnsi"/>
        </w:rPr>
        <w:t xml:space="preserve">Sicht die Kritik an geschlechtergerechter Sprache in ihrem Beitrag „Den Leser durch gekünsteltes Wortgut irritieren … Rhetorische Figuren und Argumentation in </w:t>
      </w:r>
      <w:r w:rsidR="00A21F75" w:rsidRPr="00246BA8">
        <w:rPr>
          <w:rFonts w:ascii="Rotis Sans Serif Std Light" w:hAnsi="Rotis Sans Serif Std Light" w:cstheme="minorHAnsi"/>
        </w:rPr>
        <w:t xml:space="preserve">der </w:t>
      </w:r>
      <w:r w:rsidR="00F842DB" w:rsidRPr="00246BA8">
        <w:rPr>
          <w:rFonts w:ascii="Rotis Sans Serif Std Light" w:hAnsi="Rotis Sans Serif Std Light" w:cstheme="minorHAnsi"/>
        </w:rPr>
        <w:t xml:space="preserve">österreichischen </w:t>
      </w:r>
      <w:r w:rsidR="00F842DB" w:rsidRPr="00246BA8">
        <w:rPr>
          <w:rFonts w:ascii="Rotis Sans Serif Std Light" w:hAnsi="Rotis Sans Serif Std Light" w:cstheme="minorHAnsi"/>
        </w:rPr>
        <w:lastRenderedPageBreak/>
        <w:t>Debatte um die Normierung antidiskriminierender Sprache“. Zu Fragestellungen aus dem Bereich Recht äußerte sich Dr. Louis Kasten, Mitwirkender an der Kampagne „Dritte Option“</w:t>
      </w:r>
      <w:r w:rsidR="003A694C" w:rsidRPr="00246BA8">
        <w:rPr>
          <w:rFonts w:ascii="Rotis Sans Serif Std Light" w:hAnsi="Rotis Sans Serif Std Light" w:cstheme="minorHAnsi"/>
        </w:rPr>
        <w:t>,</w:t>
      </w:r>
      <w:r w:rsidR="00F842DB" w:rsidRPr="00246BA8">
        <w:rPr>
          <w:rFonts w:ascii="Rotis Sans Serif Std Light" w:hAnsi="Rotis Sans Serif Std Light" w:cstheme="minorHAnsi"/>
        </w:rPr>
        <w:t xml:space="preserve"> in seinem Beitrag „m/w/d – </w:t>
      </w:r>
      <w:r w:rsidR="003A694C" w:rsidRPr="00246BA8">
        <w:rPr>
          <w:rFonts w:ascii="Rotis Sans Serif Std Light" w:hAnsi="Rotis Sans Serif Std Light" w:cstheme="minorHAnsi"/>
        </w:rPr>
        <w:t>g</w:t>
      </w:r>
      <w:r w:rsidR="00F842DB" w:rsidRPr="00246BA8">
        <w:rPr>
          <w:rFonts w:ascii="Rotis Sans Serif Std Light" w:hAnsi="Rotis Sans Serif Std Light" w:cstheme="minorHAnsi"/>
        </w:rPr>
        <w:t xml:space="preserve">eschlechtergerechte Sprache jenseits von männlich und weiblich“ und Dr. Torsten von </w:t>
      </w:r>
      <w:proofErr w:type="spellStart"/>
      <w:r w:rsidR="00F842DB" w:rsidRPr="00246BA8">
        <w:rPr>
          <w:rFonts w:ascii="Rotis Sans Serif Std Light" w:hAnsi="Rotis Sans Serif Std Light" w:cstheme="minorHAnsi"/>
        </w:rPr>
        <w:t>Roetteken</w:t>
      </w:r>
      <w:proofErr w:type="spellEnd"/>
      <w:r w:rsidR="00F842DB" w:rsidRPr="00246BA8">
        <w:rPr>
          <w:rFonts w:ascii="Rotis Sans Serif Std Light" w:hAnsi="Rotis Sans Serif Std Light" w:cstheme="minorHAnsi"/>
        </w:rPr>
        <w:t>, Vorsitzender Richter am Verwaltungsgericht</w:t>
      </w:r>
      <w:r w:rsidR="001E2D14" w:rsidRPr="00246BA8">
        <w:rPr>
          <w:rFonts w:ascii="Rotis Sans Serif Std Light" w:hAnsi="Rotis Sans Serif Std Light" w:cstheme="minorHAnsi"/>
        </w:rPr>
        <w:t xml:space="preserve"> </w:t>
      </w:r>
      <w:r w:rsidR="00F842DB" w:rsidRPr="00246BA8">
        <w:rPr>
          <w:rFonts w:ascii="Rotis Sans Serif Std Light" w:hAnsi="Rotis Sans Serif Std Light" w:cstheme="minorHAnsi"/>
        </w:rPr>
        <w:t xml:space="preserve">a. D., sprach über die „Vorgaben zur Verwendung einer geschlechtergerechten Sprache im </w:t>
      </w:r>
      <w:proofErr w:type="spellStart"/>
      <w:r w:rsidR="00F842DB" w:rsidRPr="00246BA8">
        <w:rPr>
          <w:rFonts w:ascii="Rotis Sans Serif Std Light" w:hAnsi="Rotis Sans Serif Std Light" w:cstheme="minorHAnsi"/>
        </w:rPr>
        <w:t>BGlei</w:t>
      </w:r>
      <w:r w:rsidR="00891B68" w:rsidRPr="00246BA8">
        <w:rPr>
          <w:rFonts w:ascii="Rotis Sans Serif Std Light" w:hAnsi="Rotis Sans Serif Std Light" w:cstheme="minorHAnsi"/>
        </w:rPr>
        <w:t>G</w:t>
      </w:r>
      <w:proofErr w:type="spellEnd"/>
      <w:r w:rsidR="00F842DB" w:rsidRPr="00246BA8">
        <w:rPr>
          <w:rFonts w:ascii="Rotis Sans Serif Std Light" w:hAnsi="Rotis Sans Serif Std Light" w:cstheme="minorHAnsi"/>
        </w:rPr>
        <w:t xml:space="preserve"> und AGG“. Alle Beiträge sind untenstehend kurz zusammengefasst.</w:t>
      </w:r>
    </w:p>
    <w:p w14:paraId="519B3529" w14:textId="31581AD9" w:rsidR="00A475C0" w:rsidRPr="00246BA8" w:rsidRDefault="006F1CB7"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 xml:space="preserve">Der mit großem Interesse erwartete Vortrag von Dr. Pascal </w:t>
      </w:r>
      <w:proofErr w:type="spellStart"/>
      <w:r w:rsidRPr="00246BA8">
        <w:rPr>
          <w:rFonts w:ascii="Rotis Sans Serif Std Light" w:hAnsi="Rotis Sans Serif Std Light" w:cstheme="minorHAnsi"/>
        </w:rPr>
        <w:t>Gygax</w:t>
      </w:r>
      <w:proofErr w:type="spellEnd"/>
      <w:r w:rsidRPr="00246BA8">
        <w:rPr>
          <w:rFonts w:ascii="Rotis Sans Serif Std Light" w:hAnsi="Rotis Sans Serif Std Light" w:cstheme="minorHAnsi"/>
        </w:rPr>
        <w:t xml:space="preserve"> von der </w:t>
      </w:r>
      <w:proofErr w:type="spellStart"/>
      <w:r w:rsidRPr="00246BA8">
        <w:rPr>
          <w:rFonts w:ascii="Rotis Sans Serif Std Light" w:hAnsi="Rotis Sans Serif Std Light" w:cstheme="minorHAnsi"/>
        </w:rPr>
        <w:t>Université</w:t>
      </w:r>
      <w:proofErr w:type="spellEnd"/>
      <w:r w:rsidRPr="00246BA8">
        <w:rPr>
          <w:rFonts w:ascii="Rotis Sans Serif Std Light" w:hAnsi="Rotis Sans Serif Std Light" w:cstheme="minorHAnsi"/>
        </w:rPr>
        <w:t xml:space="preserve"> de Fribourg „Gender-fair </w:t>
      </w:r>
      <w:proofErr w:type="spellStart"/>
      <w:r w:rsidRPr="00246BA8">
        <w:rPr>
          <w:rFonts w:ascii="Rotis Sans Serif Std Light" w:hAnsi="Rotis Sans Serif Std Light" w:cstheme="minorHAnsi"/>
        </w:rPr>
        <w:t>language</w:t>
      </w:r>
      <w:proofErr w:type="spellEnd"/>
      <w:r w:rsidRPr="00246BA8">
        <w:rPr>
          <w:rFonts w:ascii="Rotis Sans Serif Std Light" w:hAnsi="Rotis Sans Serif Std Light" w:cstheme="minorHAnsi"/>
        </w:rPr>
        <w:t xml:space="preserve">: </w:t>
      </w:r>
      <w:proofErr w:type="spellStart"/>
      <w:r w:rsidRPr="00246BA8">
        <w:rPr>
          <w:rFonts w:ascii="Rotis Sans Serif Std Light" w:hAnsi="Rotis Sans Serif Std Light" w:cstheme="minorHAnsi"/>
        </w:rPr>
        <w:t>useless</w:t>
      </w:r>
      <w:proofErr w:type="spellEnd"/>
      <w:r w:rsidRPr="00246BA8">
        <w:rPr>
          <w:rFonts w:ascii="Rotis Sans Serif Std Light" w:hAnsi="Rotis Sans Serif Std Light" w:cstheme="minorHAnsi"/>
        </w:rPr>
        <w:t xml:space="preserve"> </w:t>
      </w:r>
      <w:proofErr w:type="spellStart"/>
      <w:r w:rsidRPr="00246BA8">
        <w:rPr>
          <w:rFonts w:ascii="Rotis Sans Serif Std Light" w:hAnsi="Rotis Sans Serif Std Light" w:cstheme="minorHAnsi"/>
        </w:rPr>
        <w:t>or</w:t>
      </w:r>
      <w:proofErr w:type="spellEnd"/>
      <w:r w:rsidRPr="00246BA8">
        <w:rPr>
          <w:rFonts w:ascii="Rotis Sans Serif Std Light" w:hAnsi="Rotis Sans Serif Std Light" w:cstheme="minorHAnsi"/>
        </w:rPr>
        <w:t xml:space="preserve"> </w:t>
      </w:r>
      <w:proofErr w:type="spellStart"/>
      <w:r w:rsidRPr="00246BA8">
        <w:rPr>
          <w:rFonts w:ascii="Rotis Sans Serif Std Light" w:hAnsi="Rotis Sans Serif Std Light" w:cstheme="minorHAnsi"/>
        </w:rPr>
        <w:t>necessary</w:t>
      </w:r>
      <w:proofErr w:type="spellEnd"/>
      <w:r w:rsidRPr="00246BA8">
        <w:rPr>
          <w:rFonts w:ascii="Rotis Sans Serif Std Light" w:hAnsi="Rotis Sans Serif Std Light" w:cstheme="minorHAnsi"/>
        </w:rPr>
        <w:t xml:space="preserve">? A </w:t>
      </w:r>
      <w:proofErr w:type="spellStart"/>
      <w:r w:rsidRPr="00246BA8">
        <w:rPr>
          <w:rFonts w:ascii="Rotis Sans Serif Std Light" w:hAnsi="Rotis Sans Serif Std Light" w:cstheme="minorHAnsi"/>
        </w:rPr>
        <w:t>psycholinguistic</w:t>
      </w:r>
      <w:proofErr w:type="spellEnd"/>
      <w:r w:rsidRPr="00246BA8">
        <w:rPr>
          <w:rFonts w:ascii="Rotis Sans Serif Std Light" w:hAnsi="Rotis Sans Serif Std Light" w:cstheme="minorHAnsi"/>
        </w:rPr>
        <w:t xml:space="preserve"> </w:t>
      </w:r>
      <w:proofErr w:type="spellStart"/>
      <w:r w:rsidRPr="00246BA8">
        <w:rPr>
          <w:rFonts w:ascii="Rotis Sans Serif Std Light" w:hAnsi="Rotis Sans Serif Std Light" w:cstheme="minorHAnsi"/>
        </w:rPr>
        <w:t>perspective</w:t>
      </w:r>
      <w:proofErr w:type="spellEnd"/>
      <w:r w:rsidRPr="00246BA8">
        <w:rPr>
          <w:rFonts w:ascii="Rotis Sans Serif Std Light" w:hAnsi="Rotis Sans Serif Std Light" w:cstheme="minorHAnsi"/>
        </w:rPr>
        <w:t xml:space="preserve">“ </w:t>
      </w:r>
      <w:r w:rsidR="001E2D14" w:rsidRPr="00246BA8">
        <w:rPr>
          <w:rFonts w:ascii="Rotis Sans Serif Std Light" w:hAnsi="Rotis Sans Serif Std Light" w:cstheme="minorHAnsi"/>
        </w:rPr>
        <w:t>musste</w:t>
      </w:r>
      <w:r w:rsidRPr="00246BA8">
        <w:rPr>
          <w:rFonts w:ascii="Rotis Sans Serif Std Light" w:hAnsi="Rotis Sans Serif Std Light" w:cstheme="minorHAnsi"/>
        </w:rPr>
        <w:t xml:space="preserve"> leider kurzfristig</w:t>
      </w:r>
      <w:r w:rsidR="001E2D14" w:rsidRPr="00246BA8">
        <w:rPr>
          <w:rFonts w:ascii="Rotis Sans Serif Std Light" w:hAnsi="Rotis Sans Serif Std Light" w:cstheme="minorHAnsi"/>
        </w:rPr>
        <w:t xml:space="preserve"> en</w:t>
      </w:r>
      <w:r w:rsidR="004F4CDA" w:rsidRPr="00246BA8">
        <w:rPr>
          <w:rFonts w:ascii="Rotis Sans Serif Std Light" w:hAnsi="Rotis Sans Serif Std Light" w:cstheme="minorHAnsi"/>
        </w:rPr>
        <w:t>t</w:t>
      </w:r>
      <w:r w:rsidR="001E2D14" w:rsidRPr="00246BA8">
        <w:rPr>
          <w:rFonts w:ascii="Rotis Sans Serif Std Light" w:hAnsi="Rotis Sans Serif Std Light" w:cstheme="minorHAnsi"/>
        </w:rPr>
        <w:t>fallen</w:t>
      </w:r>
      <w:r w:rsidRPr="00246BA8">
        <w:rPr>
          <w:rFonts w:ascii="Rotis Sans Serif Std Light" w:hAnsi="Rotis Sans Serif Std Light" w:cstheme="minorHAnsi"/>
        </w:rPr>
        <w:t>. Das Forschungsteam von „Geschlechtergerechte Sprache in Theorie und Praxis“ plant</w:t>
      </w:r>
      <w:r w:rsidR="000C0F20" w:rsidRPr="00246BA8">
        <w:rPr>
          <w:rFonts w:ascii="Rotis Sans Serif Std Light" w:hAnsi="Rotis Sans Serif Std Light" w:cstheme="minorHAnsi"/>
        </w:rPr>
        <w:t xml:space="preserve"> derzeit, Pascal </w:t>
      </w:r>
      <w:proofErr w:type="spellStart"/>
      <w:r w:rsidR="000C0F20" w:rsidRPr="00246BA8">
        <w:rPr>
          <w:rFonts w:ascii="Rotis Sans Serif Std Light" w:hAnsi="Rotis Sans Serif Std Light" w:cstheme="minorHAnsi"/>
        </w:rPr>
        <w:t>Gygax</w:t>
      </w:r>
      <w:proofErr w:type="spellEnd"/>
      <w:r w:rsidR="000C0F20" w:rsidRPr="00246BA8">
        <w:rPr>
          <w:rFonts w:ascii="Rotis Sans Serif Std Light" w:hAnsi="Rotis Sans Serif Std Light" w:cstheme="minorHAnsi"/>
        </w:rPr>
        <w:t xml:space="preserve"> für 2020</w:t>
      </w:r>
      <w:r w:rsidRPr="00246BA8">
        <w:rPr>
          <w:rFonts w:ascii="Rotis Sans Serif Std Light" w:hAnsi="Rotis Sans Serif Std Light" w:cstheme="minorHAnsi"/>
        </w:rPr>
        <w:t xml:space="preserve"> nach Hannover einzuladen, um den versäumten Austausch nachzuholen. Hierüber wird auf der Webseite von Gabriele Diewald informiert werden.</w:t>
      </w:r>
    </w:p>
    <w:p w14:paraId="1C0ACBCE" w14:textId="77777777" w:rsidR="006730D6" w:rsidRPr="00246BA8" w:rsidRDefault="006730D6" w:rsidP="00246BA8">
      <w:pPr>
        <w:spacing w:line="276" w:lineRule="auto"/>
        <w:rPr>
          <w:rFonts w:ascii="Rotis Sans Serif Std Light" w:hAnsi="Rotis Sans Serif Std Light" w:cstheme="minorHAnsi"/>
        </w:rPr>
      </w:pPr>
    </w:p>
    <w:p w14:paraId="4A534CEC" w14:textId="77777777" w:rsidR="00721C19" w:rsidRPr="00246BA8" w:rsidRDefault="00312F1F" w:rsidP="00246BA8">
      <w:pPr>
        <w:spacing w:line="276" w:lineRule="auto"/>
        <w:rPr>
          <w:rFonts w:ascii="Rotis Sans Serif Std Light" w:hAnsi="Rotis Sans Serif Std Light" w:cstheme="minorHAnsi"/>
          <w:b/>
        </w:rPr>
      </w:pPr>
      <w:r w:rsidRPr="00246BA8">
        <w:rPr>
          <w:rFonts w:ascii="Rotis Sans Serif Std Light" w:hAnsi="Rotis Sans Serif Std Light" w:cstheme="minorHAnsi"/>
          <w:b/>
        </w:rPr>
        <w:t>Kurze Zusammenfassungen der Vorträge (in der Reihenfolge der Tagung)</w:t>
      </w:r>
    </w:p>
    <w:p w14:paraId="78BACA34" w14:textId="52D411C5" w:rsidR="00E97393" w:rsidRPr="00246BA8" w:rsidRDefault="00312F1F"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b/>
        </w:rPr>
        <w:t>„Anti-Diskriminierung durch</w:t>
      </w:r>
      <w:r w:rsidR="006730D6" w:rsidRPr="00246BA8">
        <w:rPr>
          <w:rFonts w:ascii="Rotis Sans Serif Std Light" w:hAnsi="Rotis Sans Serif Std Light" w:cstheme="minorHAnsi"/>
          <w:b/>
        </w:rPr>
        <w:t xml:space="preserve"> geschlechtergerechte Sprache?“</w:t>
      </w:r>
      <w:r w:rsidRPr="00246BA8">
        <w:rPr>
          <w:rFonts w:ascii="Rotis Sans Serif Std Light" w:hAnsi="Rotis Sans Serif Std Light" w:cstheme="minorHAnsi"/>
          <w:b/>
        </w:rPr>
        <w:br/>
      </w:r>
      <w:r w:rsidRPr="00246BA8">
        <w:rPr>
          <w:rFonts w:ascii="Rotis Sans Serif Std Light" w:hAnsi="Rotis Sans Serif Std Light" w:cstheme="minorHAnsi"/>
        </w:rPr>
        <w:t xml:space="preserve">Prof. Dr. Sabine </w:t>
      </w:r>
      <w:proofErr w:type="spellStart"/>
      <w:r w:rsidRPr="00246BA8">
        <w:rPr>
          <w:rFonts w:ascii="Rotis Sans Serif Std Light" w:hAnsi="Rotis Sans Serif Std Light" w:cstheme="minorHAnsi"/>
        </w:rPr>
        <w:t>Sczesny</w:t>
      </w:r>
      <w:proofErr w:type="spellEnd"/>
      <w:r w:rsidRPr="00246BA8">
        <w:rPr>
          <w:rFonts w:ascii="Rotis Sans Serif Std Light" w:hAnsi="Rotis Sans Serif Std Light" w:cstheme="minorHAnsi"/>
        </w:rPr>
        <w:t xml:space="preserve"> (Universität Bern) </w:t>
      </w:r>
    </w:p>
    <w:p w14:paraId="30EC303E" w14:textId="60F847B7" w:rsidR="00A475C0" w:rsidRPr="00246BA8" w:rsidRDefault="00A475C0"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 xml:space="preserve">Zum Auftakt der Vorträge gewährte </w:t>
      </w:r>
      <w:r w:rsidR="00151F07" w:rsidRPr="00246BA8">
        <w:rPr>
          <w:rFonts w:ascii="Rotis Sans Serif Std Light" w:hAnsi="Rotis Sans Serif Std Light" w:cstheme="minorHAnsi"/>
        </w:rPr>
        <w:t xml:space="preserve">Prof. Dr. </w:t>
      </w:r>
      <w:r w:rsidRPr="00246BA8">
        <w:rPr>
          <w:rFonts w:ascii="Rotis Sans Serif Std Light" w:hAnsi="Rotis Sans Serif Std Light" w:cstheme="minorHAnsi"/>
        </w:rPr>
        <w:t xml:space="preserve">Sabine </w:t>
      </w:r>
      <w:proofErr w:type="spellStart"/>
      <w:r w:rsidRPr="00246BA8">
        <w:rPr>
          <w:rFonts w:ascii="Rotis Sans Serif Std Light" w:hAnsi="Rotis Sans Serif Std Light" w:cstheme="minorHAnsi"/>
        </w:rPr>
        <w:t>Sczesny</w:t>
      </w:r>
      <w:proofErr w:type="spellEnd"/>
      <w:r w:rsidRPr="00246BA8">
        <w:rPr>
          <w:rFonts w:ascii="Rotis Sans Serif Std Light" w:hAnsi="Rotis Sans Serif Std Light" w:cstheme="minorHAnsi"/>
        </w:rPr>
        <w:t xml:space="preserve"> Einblicke in geschlechtergerechte Sprache aus </w:t>
      </w:r>
      <w:r w:rsidR="00FD2AC2" w:rsidRPr="00246BA8">
        <w:rPr>
          <w:rFonts w:ascii="Rotis Sans Serif Std Light" w:hAnsi="Rotis Sans Serif Std Light" w:cstheme="minorHAnsi"/>
        </w:rPr>
        <w:t>sozial</w:t>
      </w:r>
      <w:r w:rsidRPr="00246BA8">
        <w:rPr>
          <w:rFonts w:ascii="Rotis Sans Serif Std Light" w:hAnsi="Rotis Sans Serif Std Light" w:cstheme="minorHAnsi"/>
        </w:rPr>
        <w:t>psychologischer Perspektive. Ihren kurzweiligen Vortrag mit dem Titel „Anti-Diskriminierung durch geschlechtergerechte Sprache</w:t>
      </w:r>
      <w:r w:rsidR="00603A70" w:rsidRPr="00246BA8">
        <w:rPr>
          <w:rFonts w:ascii="Rotis Sans Serif Std Light" w:hAnsi="Rotis Sans Serif Std Light" w:cstheme="minorHAnsi"/>
        </w:rPr>
        <w:t>?</w:t>
      </w:r>
      <w:r w:rsidRPr="00246BA8">
        <w:rPr>
          <w:rFonts w:ascii="Rotis Sans Serif Std Light" w:hAnsi="Rotis Sans Serif Std Light" w:cstheme="minorHAnsi"/>
        </w:rPr>
        <w:t>“ führte sie durch einen Cartoon von Uli Stein ein, gefolgt von einer kurzen Rekapitulation der gesellschaftlichen Debatten zum Thema</w:t>
      </w:r>
      <w:r w:rsidR="00603A70" w:rsidRPr="00246BA8">
        <w:rPr>
          <w:rFonts w:ascii="Rotis Sans Serif Std Light" w:hAnsi="Rotis Sans Serif Std Light" w:cstheme="minorHAnsi"/>
        </w:rPr>
        <w:t>,</w:t>
      </w:r>
      <w:r w:rsidRPr="00246BA8">
        <w:rPr>
          <w:rFonts w:ascii="Rotis Sans Serif Std Light" w:hAnsi="Rotis Sans Serif Std Light" w:cstheme="minorHAnsi"/>
        </w:rPr>
        <w:t xml:space="preserve"> </w:t>
      </w:r>
      <w:r w:rsidR="00603A70" w:rsidRPr="00246BA8">
        <w:rPr>
          <w:rFonts w:ascii="Rotis Sans Serif Std Light" w:hAnsi="Rotis Sans Serif Std Light" w:cstheme="minorHAnsi"/>
        </w:rPr>
        <w:t>a</w:t>
      </w:r>
      <w:r w:rsidRPr="00246BA8">
        <w:rPr>
          <w:rFonts w:ascii="Rotis Sans Serif Std Light" w:hAnsi="Rotis Sans Serif Std Light" w:cstheme="minorHAnsi"/>
        </w:rPr>
        <w:t>ngefangen mit frühen feministischen Postulaten („D</w:t>
      </w:r>
      <w:r w:rsidR="005A6342" w:rsidRPr="00246BA8">
        <w:rPr>
          <w:rFonts w:ascii="Rotis Sans Serif Std Light" w:hAnsi="Rotis Sans Serif Std Light" w:cstheme="minorHAnsi"/>
        </w:rPr>
        <w:t xml:space="preserve">as Deutsche als Männersprache“, </w:t>
      </w:r>
      <w:r w:rsidRPr="00246BA8">
        <w:rPr>
          <w:rFonts w:ascii="Rotis Sans Serif Std Light" w:hAnsi="Rotis Sans Serif Std Light" w:cstheme="minorHAnsi"/>
        </w:rPr>
        <w:t>Luise Pusch</w:t>
      </w:r>
      <w:r w:rsidR="005A6342" w:rsidRPr="00246BA8">
        <w:rPr>
          <w:rFonts w:ascii="Rotis Sans Serif Std Light" w:hAnsi="Rotis Sans Serif Std Light" w:cstheme="minorHAnsi"/>
        </w:rPr>
        <w:t xml:space="preserve"> 1984</w:t>
      </w:r>
      <w:r w:rsidRPr="00246BA8">
        <w:rPr>
          <w:rFonts w:ascii="Rotis Sans Serif Std Light" w:hAnsi="Rotis Sans Serif Std Light" w:cstheme="minorHAnsi"/>
        </w:rPr>
        <w:t xml:space="preserve">) bis hin zu aktuellen antifeministischen Äußerungen </w:t>
      </w:r>
      <w:r w:rsidR="00603A70" w:rsidRPr="00246BA8">
        <w:rPr>
          <w:rFonts w:ascii="Rotis Sans Serif Std Light" w:hAnsi="Rotis Sans Serif Std Light" w:cstheme="minorHAnsi"/>
        </w:rPr>
        <w:t>in den Medien</w:t>
      </w:r>
      <w:r w:rsidRPr="00246BA8">
        <w:rPr>
          <w:rFonts w:ascii="Rotis Sans Serif Std Light" w:hAnsi="Rotis Sans Serif Std Light" w:cstheme="minorHAnsi"/>
        </w:rPr>
        <w:t xml:space="preserve">. Letztere nutzte sie als </w:t>
      </w:r>
      <w:r w:rsidR="00603A70" w:rsidRPr="00246BA8">
        <w:rPr>
          <w:rFonts w:ascii="Rotis Sans Serif Std Light" w:hAnsi="Rotis Sans Serif Std Light" w:cstheme="minorHAnsi"/>
        </w:rPr>
        <w:t>Überleit</w:t>
      </w:r>
      <w:r w:rsidRPr="00246BA8">
        <w:rPr>
          <w:rFonts w:ascii="Rotis Sans Serif Std Light" w:hAnsi="Rotis Sans Serif Std Light" w:cstheme="minorHAnsi"/>
        </w:rPr>
        <w:t xml:space="preserve">ung </w:t>
      </w:r>
      <w:r w:rsidR="00603A70" w:rsidRPr="00246BA8">
        <w:rPr>
          <w:rFonts w:ascii="Rotis Sans Serif Std Light" w:hAnsi="Rotis Sans Serif Std Light" w:cstheme="minorHAnsi"/>
        </w:rPr>
        <w:t xml:space="preserve">zu </w:t>
      </w:r>
      <w:r w:rsidRPr="00246BA8">
        <w:rPr>
          <w:rFonts w:ascii="Rotis Sans Serif Std Light" w:hAnsi="Rotis Sans Serif Std Light" w:cstheme="minorHAnsi"/>
        </w:rPr>
        <w:t xml:space="preserve">einer Definition des generischen Maskulinums und </w:t>
      </w:r>
      <w:r w:rsidR="00603A70" w:rsidRPr="00246BA8">
        <w:rPr>
          <w:rFonts w:ascii="Rotis Sans Serif Std Light" w:hAnsi="Rotis Sans Serif Std Light" w:cstheme="minorHAnsi"/>
        </w:rPr>
        <w:t xml:space="preserve">einer Darstellung unterschiedlicher Formen von </w:t>
      </w:r>
      <w:r w:rsidRPr="00246BA8">
        <w:rPr>
          <w:rFonts w:ascii="Rotis Sans Serif Std Light" w:hAnsi="Rotis Sans Serif Std Light" w:cstheme="minorHAnsi"/>
        </w:rPr>
        <w:t xml:space="preserve">Personenbezeichnungen </w:t>
      </w:r>
      <w:r w:rsidR="00603A70" w:rsidRPr="00246BA8">
        <w:rPr>
          <w:rFonts w:ascii="Rotis Sans Serif Std Light" w:hAnsi="Rotis Sans Serif Std Light" w:cstheme="minorHAnsi"/>
        </w:rPr>
        <w:t>im Deutschen</w:t>
      </w:r>
      <w:r w:rsidRPr="00246BA8">
        <w:rPr>
          <w:rFonts w:ascii="Rotis Sans Serif Std Light" w:hAnsi="Rotis Sans Serif Std Light" w:cstheme="minorHAnsi"/>
        </w:rPr>
        <w:t>.</w:t>
      </w:r>
    </w:p>
    <w:p w14:paraId="70037E08" w14:textId="4266F482" w:rsidR="00A475C0" w:rsidRPr="00246BA8" w:rsidRDefault="00A475C0"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 xml:space="preserve">Im weiteren Verlauf des Vortrags wurde zwei Leitfragen </w:t>
      </w:r>
      <w:r w:rsidR="00603A70" w:rsidRPr="00246BA8">
        <w:rPr>
          <w:rFonts w:ascii="Rotis Sans Serif Std Light" w:hAnsi="Rotis Sans Serif Std Light" w:cstheme="minorHAnsi"/>
        </w:rPr>
        <w:t>nachgegangen</w:t>
      </w:r>
      <w:r w:rsidRPr="00246BA8">
        <w:rPr>
          <w:rFonts w:ascii="Rotis Sans Serif Std Light" w:hAnsi="Rotis Sans Serif Std Light" w:cstheme="minorHAnsi"/>
        </w:rPr>
        <w:t xml:space="preserve">: </w:t>
      </w:r>
      <w:r w:rsidR="005A6342" w:rsidRPr="00246BA8">
        <w:rPr>
          <w:rFonts w:ascii="Rotis Sans Serif Std Light" w:hAnsi="Rotis Sans Serif Std Light" w:cstheme="minorHAnsi"/>
        </w:rPr>
        <w:t>Erstens</w:t>
      </w:r>
      <w:r w:rsidR="00753033" w:rsidRPr="00246BA8">
        <w:rPr>
          <w:rFonts w:ascii="Rotis Sans Serif Std Light" w:hAnsi="Rotis Sans Serif Std Light" w:cstheme="minorHAnsi"/>
        </w:rPr>
        <w:t xml:space="preserve"> </w:t>
      </w:r>
      <w:r w:rsidR="00603A70" w:rsidRPr="00246BA8">
        <w:rPr>
          <w:rFonts w:ascii="Rotis Sans Serif Std Light" w:hAnsi="Rotis Sans Serif Std Light" w:cstheme="minorHAnsi"/>
        </w:rPr>
        <w:t>der</w:t>
      </w:r>
      <w:r w:rsidRPr="00246BA8">
        <w:rPr>
          <w:rFonts w:ascii="Rotis Sans Serif Std Light" w:hAnsi="Rotis Sans Serif Std Light" w:cstheme="minorHAnsi"/>
        </w:rPr>
        <w:t xml:space="preserve"> Frage nach der Entstehung von mentalen Bildern von Frauen und Männern durch die Verwendung unterschiedlicher Sprachformen </w:t>
      </w:r>
      <w:r w:rsidR="00056AEE">
        <w:rPr>
          <w:rFonts w:ascii="Rotis Sans Serif Std Light" w:hAnsi="Rotis Sans Serif Std Light" w:cstheme="minorHAnsi"/>
        </w:rPr>
        <w:t>und</w:t>
      </w:r>
      <w:r w:rsidR="00056AEE" w:rsidRPr="00246BA8">
        <w:rPr>
          <w:rFonts w:ascii="Rotis Sans Serif Std Light" w:hAnsi="Rotis Sans Serif Std Light" w:cstheme="minorHAnsi"/>
        </w:rPr>
        <w:t xml:space="preserve"> </w:t>
      </w:r>
      <w:r w:rsidR="005A6342" w:rsidRPr="00246BA8">
        <w:rPr>
          <w:rFonts w:ascii="Rotis Sans Serif Std Light" w:hAnsi="Rotis Sans Serif Std Light" w:cstheme="minorHAnsi"/>
        </w:rPr>
        <w:t>zweitens</w:t>
      </w:r>
      <w:r w:rsidR="00753033" w:rsidRPr="00246BA8">
        <w:rPr>
          <w:rFonts w:ascii="Rotis Sans Serif Std Light" w:hAnsi="Rotis Sans Serif Std Light" w:cstheme="minorHAnsi"/>
        </w:rPr>
        <w:t xml:space="preserve"> </w:t>
      </w:r>
      <w:r w:rsidRPr="00246BA8">
        <w:rPr>
          <w:rFonts w:ascii="Rotis Sans Serif Std Light" w:hAnsi="Rotis Sans Serif Std Light" w:cstheme="minorHAnsi"/>
        </w:rPr>
        <w:t>de</w:t>
      </w:r>
      <w:r w:rsidR="00603A70" w:rsidRPr="00246BA8">
        <w:rPr>
          <w:rFonts w:ascii="Rotis Sans Serif Std Light" w:hAnsi="Rotis Sans Serif Std Light" w:cstheme="minorHAnsi"/>
        </w:rPr>
        <w:t>r</w:t>
      </w:r>
      <w:r w:rsidRPr="00246BA8">
        <w:rPr>
          <w:rFonts w:ascii="Rotis Sans Serif Std Light" w:hAnsi="Rotis Sans Serif Std Light" w:cstheme="minorHAnsi"/>
        </w:rPr>
        <w:t xml:space="preserve"> Frage nach den Konsequenzen dieser mentalen Repräsentationen. Hier wurde explizit auf die Herausforderung im Deutschen hingewiesen, da im Sprachvergleich, etwa zum Englischen, das </w:t>
      </w:r>
      <w:proofErr w:type="spellStart"/>
      <w:r w:rsidRPr="00246BA8">
        <w:rPr>
          <w:rFonts w:ascii="Rotis Sans Serif Std Light" w:hAnsi="Rotis Sans Serif Std Light" w:cstheme="minorHAnsi"/>
        </w:rPr>
        <w:t>Gendern</w:t>
      </w:r>
      <w:proofErr w:type="spellEnd"/>
      <w:r w:rsidRPr="00246BA8">
        <w:rPr>
          <w:rFonts w:ascii="Rotis Sans Serif Std Light" w:hAnsi="Rotis Sans Serif Std Light" w:cstheme="minorHAnsi"/>
        </w:rPr>
        <w:t xml:space="preserve"> im Deutschen den intensiveren Einbezug der Grammatik erfordere.</w:t>
      </w:r>
    </w:p>
    <w:p w14:paraId="5106EBFF" w14:textId="2CD0270C" w:rsidR="00A475C0" w:rsidRPr="00246BA8" w:rsidRDefault="00A475C0"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 xml:space="preserve">Hinsichtlich der </w:t>
      </w:r>
      <w:r w:rsidR="00753033" w:rsidRPr="00246BA8">
        <w:rPr>
          <w:rFonts w:ascii="Rotis Sans Serif Std Light" w:hAnsi="Rotis Sans Serif Std Light" w:cstheme="minorHAnsi"/>
        </w:rPr>
        <w:t xml:space="preserve">ersten </w:t>
      </w:r>
      <w:r w:rsidRPr="00246BA8">
        <w:rPr>
          <w:rFonts w:ascii="Rotis Sans Serif Std Light" w:hAnsi="Rotis Sans Serif Std Light" w:cstheme="minorHAnsi"/>
        </w:rPr>
        <w:t xml:space="preserve">Frage </w:t>
      </w:r>
      <w:r w:rsidR="000C0F20" w:rsidRPr="00246BA8">
        <w:rPr>
          <w:rFonts w:ascii="Rotis Sans Serif Std Light" w:hAnsi="Rotis Sans Serif Std Light" w:cstheme="minorHAnsi"/>
        </w:rPr>
        <w:t xml:space="preserve">referierte </w:t>
      </w:r>
      <w:proofErr w:type="spellStart"/>
      <w:r w:rsidR="000C0F20" w:rsidRPr="00246BA8">
        <w:rPr>
          <w:rFonts w:ascii="Rotis Sans Serif Std Light" w:hAnsi="Rotis Sans Serif Std Light" w:cstheme="minorHAnsi"/>
        </w:rPr>
        <w:t>Sczesny</w:t>
      </w:r>
      <w:proofErr w:type="spellEnd"/>
      <w:r w:rsidR="000C0F20" w:rsidRPr="00246BA8">
        <w:rPr>
          <w:rFonts w:ascii="Rotis Sans Serif Std Light" w:hAnsi="Rotis Sans Serif Std Light" w:cstheme="minorHAnsi"/>
        </w:rPr>
        <w:t xml:space="preserve"> </w:t>
      </w:r>
      <w:r w:rsidRPr="00246BA8">
        <w:rPr>
          <w:rFonts w:ascii="Rotis Sans Serif Std Light" w:hAnsi="Rotis Sans Serif Std Light" w:cstheme="minorHAnsi"/>
        </w:rPr>
        <w:t>einige</w:t>
      </w:r>
      <w:r w:rsidR="00753033" w:rsidRPr="00246BA8">
        <w:rPr>
          <w:rFonts w:ascii="Rotis Sans Serif Std Light" w:hAnsi="Rotis Sans Serif Std Light" w:cstheme="minorHAnsi"/>
        </w:rPr>
        <w:t xml:space="preserve"> experimentelle </w:t>
      </w:r>
      <w:r w:rsidRPr="00246BA8">
        <w:rPr>
          <w:rFonts w:ascii="Rotis Sans Serif Std Light" w:hAnsi="Rotis Sans Serif Std Light" w:cstheme="minorHAnsi"/>
        </w:rPr>
        <w:t xml:space="preserve">Studien. Als Fazit </w:t>
      </w:r>
      <w:r w:rsidR="000C0F20" w:rsidRPr="00246BA8">
        <w:rPr>
          <w:rFonts w:ascii="Rotis Sans Serif Std Light" w:hAnsi="Rotis Sans Serif Std Light" w:cstheme="minorHAnsi"/>
        </w:rPr>
        <w:t xml:space="preserve">dieser Studien </w:t>
      </w:r>
      <w:r w:rsidRPr="00246BA8">
        <w:rPr>
          <w:rFonts w:ascii="Rotis Sans Serif Std Light" w:hAnsi="Rotis Sans Serif Std Light" w:cstheme="minorHAnsi"/>
        </w:rPr>
        <w:t xml:space="preserve">stellte </w:t>
      </w:r>
      <w:r w:rsidR="000C0F20" w:rsidRPr="00246BA8">
        <w:rPr>
          <w:rFonts w:ascii="Rotis Sans Serif Std Light" w:hAnsi="Rotis Sans Serif Std Light" w:cstheme="minorHAnsi"/>
        </w:rPr>
        <w:t>sie</w:t>
      </w:r>
      <w:r w:rsidRPr="00246BA8">
        <w:rPr>
          <w:rFonts w:ascii="Rotis Sans Serif Std Light" w:hAnsi="Rotis Sans Serif Std Light" w:cstheme="minorHAnsi"/>
        </w:rPr>
        <w:t xml:space="preserve"> heraus, dass neutrale Formen keine gleichwertige Alternative zum generischen Maskulinum darstell</w:t>
      </w:r>
      <w:r w:rsidR="00603A70" w:rsidRPr="00246BA8">
        <w:rPr>
          <w:rFonts w:ascii="Rotis Sans Serif Std Light" w:hAnsi="Rotis Sans Serif Std Light" w:cstheme="minorHAnsi"/>
        </w:rPr>
        <w:t>t</w:t>
      </w:r>
      <w:r w:rsidRPr="00246BA8">
        <w:rPr>
          <w:rFonts w:ascii="Rotis Sans Serif Std Light" w:hAnsi="Rotis Sans Serif Std Light" w:cstheme="minorHAnsi"/>
        </w:rPr>
        <w:t>en, wenn es um die mentale Einbeziehung von Frauen gehe, wo</w:t>
      </w:r>
      <w:r w:rsidR="00603A70" w:rsidRPr="00246BA8">
        <w:rPr>
          <w:rFonts w:ascii="Rotis Sans Serif Std Light" w:hAnsi="Rotis Sans Serif Std Light" w:cstheme="minorHAnsi"/>
        </w:rPr>
        <w:t>hin</w:t>
      </w:r>
      <w:r w:rsidRPr="00246BA8">
        <w:rPr>
          <w:rFonts w:ascii="Rotis Sans Serif Std Light" w:hAnsi="Rotis Sans Serif Std Light" w:cstheme="minorHAnsi"/>
        </w:rPr>
        <w:t xml:space="preserve">gegen die </w:t>
      </w:r>
      <w:proofErr w:type="spellStart"/>
      <w:r w:rsidRPr="00246BA8">
        <w:rPr>
          <w:rFonts w:ascii="Rotis Sans Serif Std Light" w:hAnsi="Rotis Sans Serif Std Light" w:cstheme="minorHAnsi"/>
        </w:rPr>
        <w:t>Beidnennung</w:t>
      </w:r>
      <w:proofErr w:type="spellEnd"/>
      <w:r w:rsidRPr="00246BA8">
        <w:rPr>
          <w:rFonts w:ascii="Rotis Sans Serif Std Light" w:hAnsi="Rotis Sans Serif Std Light" w:cstheme="minorHAnsi"/>
        </w:rPr>
        <w:t xml:space="preserve"> eine stärkere, das Binnen-I jedoch die stärkste gedankliche Einbeziehung von Frauen bewirke. Auch die Ergebnis</w:t>
      </w:r>
      <w:r w:rsidR="00603A70" w:rsidRPr="00246BA8">
        <w:rPr>
          <w:rFonts w:ascii="Rotis Sans Serif Std Light" w:hAnsi="Rotis Sans Serif Std Light" w:cstheme="minorHAnsi"/>
        </w:rPr>
        <w:t>se</w:t>
      </w:r>
      <w:r w:rsidRPr="00246BA8">
        <w:rPr>
          <w:rFonts w:ascii="Rotis Sans Serif Std Light" w:hAnsi="Rotis Sans Serif Std Light" w:cstheme="minorHAnsi"/>
        </w:rPr>
        <w:t xml:space="preserve"> </w:t>
      </w:r>
      <w:r w:rsidR="00603A70" w:rsidRPr="00246BA8">
        <w:rPr>
          <w:rFonts w:ascii="Rotis Sans Serif Std Light" w:hAnsi="Rotis Sans Serif Std Light" w:cstheme="minorHAnsi"/>
        </w:rPr>
        <w:t>d</w:t>
      </w:r>
      <w:r w:rsidRPr="00246BA8">
        <w:rPr>
          <w:rFonts w:ascii="Rotis Sans Serif Std Light" w:hAnsi="Rotis Sans Serif Std Light" w:cstheme="minorHAnsi"/>
        </w:rPr>
        <w:t xml:space="preserve">er Studie „The </w:t>
      </w:r>
      <w:proofErr w:type="spellStart"/>
      <w:r w:rsidRPr="00246BA8">
        <w:rPr>
          <w:rFonts w:ascii="Rotis Sans Serif Std Light" w:hAnsi="Rotis Sans Serif Std Light" w:cstheme="minorHAnsi"/>
        </w:rPr>
        <w:t>social</w:t>
      </w:r>
      <w:proofErr w:type="spellEnd"/>
      <w:r w:rsidRPr="00246BA8">
        <w:rPr>
          <w:rFonts w:ascii="Rotis Sans Serif Std Light" w:hAnsi="Rotis Sans Serif Std Light" w:cstheme="minorHAnsi"/>
        </w:rPr>
        <w:t xml:space="preserve"> </w:t>
      </w:r>
      <w:proofErr w:type="spellStart"/>
      <w:r w:rsidRPr="00246BA8">
        <w:rPr>
          <w:rFonts w:ascii="Rotis Sans Serif Std Light" w:hAnsi="Rotis Sans Serif Std Light" w:cstheme="minorHAnsi"/>
        </w:rPr>
        <w:t>perception</w:t>
      </w:r>
      <w:proofErr w:type="spellEnd"/>
      <w:r w:rsidRPr="00246BA8">
        <w:rPr>
          <w:rFonts w:ascii="Rotis Sans Serif Std Light" w:hAnsi="Rotis Sans Serif Std Light" w:cstheme="minorHAnsi"/>
        </w:rPr>
        <w:t xml:space="preserve"> </w:t>
      </w:r>
      <w:proofErr w:type="spellStart"/>
      <w:r w:rsidRPr="00246BA8">
        <w:rPr>
          <w:rFonts w:ascii="Rotis Sans Serif Std Light" w:hAnsi="Rotis Sans Serif Std Light" w:cstheme="minorHAnsi"/>
        </w:rPr>
        <w:t>of</w:t>
      </w:r>
      <w:proofErr w:type="spellEnd"/>
      <w:r w:rsidRPr="00246BA8">
        <w:rPr>
          <w:rFonts w:ascii="Rotis Sans Serif Std Light" w:hAnsi="Rotis Sans Serif Std Light" w:cstheme="minorHAnsi"/>
        </w:rPr>
        <w:t xml:space="preserve"> </w:t>
      </w:r>
      <w:proofErr w:type="spellStart"/>
      <w:r w:rsidRPr="00246BA8">
        <w:rPr>
          <w:rFonts w:ascii="Rotis Sans Serif Std Light" w:hAnsi="Rotis Sans Serif Std Light" w:cstheme="minorHAnsi"/>
        </w:rPr>
        <w:t>heroes</w:t>
      </w:r>
      <w:proofErr w:type="spellEnd"/>
      <w:r w:rsidRPr="00246BA8">
        <w:rPr>
          <w:rFonts w:ascii="Rotis Sans Serif Std Light" w:hAnsi="Rotis Sans Serif Std Light" w:cstheme="minorHAnsi"/>
        </w:rPr>
        <w:t xml:space="preserve"> </w:t>
      </w:r>
      <w:proofErr w:type="spellStart"/>
      <w:r w:rsidRPr="00246BA8">
        <w:rPr>
          <w:rFonts w:ascii="Rotis Sans Serif Std Light" w:hAnsi="Rotis Sans Serif Std Light" w:cstheme="minorHAnsi"/>
        </w:rPr>
        <w:t>and</w:t>
      </w:r>
      <w:proofErr w:type="spellEnd"/>
      <w:r w:rsidRPr="00246BA8">
        <w:rPr>
          <w:rFonts w:ascii="Rotis Sans Serif Std Light" w:hAnsi="Rotis Sans Serif Std Light" w:cstheme="minorHAnsi"/>
        </w:rPr>
        <w:t xml:space="preserve"> </w:t>
      </w:r>
      <w:proofErr w:type="spellStart"/>
      <w:r w:rsidRPr="00246BA8">
        <w:rPr>
          <w:rFonts w:ascii="Rotis Sans Serif Std Light" w:hAnsi="Rotis Sans Serif Std Light" w:cstheme="minorHAnsi"/>
        </w:rPr>
        <w:t>murder</w:t>
      </w:r>
      <w:r w:rsidR="00603A70" w:rsidRPr="00246BA8">
        <w:rPr>
          <w:rFonts w:ascii="Rotis Sans Serif Std Light" w:hAnsi="Rotis Sans Serif Std Light" w:cstheme="minorHAnsi"/>
        </w:rPr>
        <w:t>er</w:t>
      </w:r>
      <w:r w:rsidRPr="00246BA8">
        <w:rPr>
          <w:rFonts w:ascii="Rotis Sans Serif Std Light" w:hAnsi="Rotis Sans Serif Std Light" w:cstheme="minorHAnsi"/>
        </w:rPr>
        <w:t>s</w:t>
      </w:r>
      <w:proofErr w:type="spellEnd"/>
      <w:r w:rsidRPr="00246BA8">
        <w:rPr>
          <w:rFonts w:ascii="Rotis Sans Serif Std Light" w:hAnsi="Rotis Sans Serif Std Light" w:cstheme="minorHAnsi"/>
        </w:rPr>
        <w:t xml:space="preserve">: </w:t>
      </w:r>
      <w:proofErr w:type="spellStart"/>
      <w:r w:rsidRPr="00246BA8">
        <w:rPr>
          <w:rFonts w:ascii="Rotis Sans Serif Std Light" w:hAnsi="Rotis Sans Serif Std Light" w:cstheme="minorHAnsi"/>
        </w:rPr>
        <w:t>Effects</w:t>
      </w:r>
      <w:proofErr w:type="spellEnd"/>
      <w:r w:rsidRPr="00246BA8">
        <w:rPr>
          <w:rFonts w:ascii="Rotis Sans Serif Std Light" w:hAnsi="Rotis Sans Serif Std Light" w:cstheme="minorHAnsi"/>
        </w:rPr>
        <w:t xml:space="preserve"> </w:t>
      </w:r>
      <w:proofErr w:type="spellStart"/>
      <w:r w:rsidRPr="00246BA8">
        <w:rPr>
          <w:rFonts w:ascii="Rotis Sans Serif Std Light" w:hAnsi="Rotis Sans Serif Std Light" w:cstheme="minorHAnsi"/>
        </w:rPr>
        <w:t>of</w:t>
      </w:r>
      <w:proofErr w:type="spellEnd"/>
      <w:r w:rsidRPr="00246BA8">
        <w:rPr>
          <w:rFonts w:ascii="Rotis Sans Serif Std Light" w:hAnsi="Rotis Sans Serif Std Light" w:cstheme="minorHAnsi"/>
        </w:rPr>
        <w:t xml:space="preserve"> gender-inclusive </w:t>
      </w:r>
      <w:proofErr w:type="spellStart"/>
      <w:r w:rsidRPr="00246BA8">
        <w:rPr>
          <w:rFonts w:ascii="Rotis Sans Serif Std Light" w:hAnsi="Rotis Sans Serif Std Light" w:cstheme="minorHAnsi"/>
        </w:rPr>
        <w:t>language</w:t>
      </w:r>
      <w:proofErr w:type="spellEnd"/>
      <w:r w:rsidRPr="00246BA8">
        <w:rPr>
          <w:rFonts w:ascii="Rotis Sans Serif Std Light" w:hAnsi="Rotis Sans Serif Std Light" w:cstheme="minorHAnsi"/>
        </w:rPr>
        <w:t xml:space="preserve"> in </w:t>
      </w:r>
      <w:proofErr w:type="spellStart"/>
      <w:r w:rsidRPr="00246BA8">
        <w:rPr>
          <w:rFonts w:ascii="Rotis Sans Serif Std Light" w:hAnsi="Rotis Sans Serif Std Light" w:cstheme="minorHAnsi"/>
        </w:rPr>
        <w:t>media</w:t>
      </w:r>
      <w:proofErr w:type="spellEnd"/>
      <w:r w:rsidRPr="00246BA8">
        <w:rPr>
          <w:rFonts w:ascii="Rotis Sans Serif Std Light" w:hAnsi="Rotis Sans Serif Std Light" w:cstheme="minorHAnsi"/>
        </w:rPr>
        <w:t xml:space="preserve"> </w:t>
      </w:r>
      <w:proofErr w:type="spellStart"/>
      <w:r w:rsidRPr="00246BA8">
        <w:rPr>
          <w:rFonts w:ascii="Rotis Sans Serif Std Light" w:hAnsi="Rotis Sans Serif Std Light" w:cstheme="minorHAnsi"/>
        </w:rPr>
        <w:t>reports</w:t>
      </w:r>
      <w:proofErr w:type="spellEnd"/>
      <w:r w:rsidRPr="00246BA8">
        <w:rPr>
          <w:rFonts w:ascii="Rotis Sans Serif Std Light" w:hAnsi="Rotis Sans Serif Std Light" w:cstheme="minorHAnsi"/>
        </w:rPr>
        <w:t xml:space="preserve">“ </w:t>
      </w:r>
      <w:r w:rsidR="00603A70" w:rsidRPr="00246BA8">
        <w:rPr>
          <w:rFonts w:ascii="Rotis Sans Serif Std Light" w:hAnsi="Rotis Sans Serif Std Light" w:cstheme="minorHAnsi"/>
        </w:rPr>
        <w:t>(</w:t>
      </w:r>
      <w:r w:rsidRPr="00246BA8">
        <w:rPr>
          <w:rFonts w:ascii="Rotis Sans Serif Std Light" w:hAnsi="Rotis Sans Serif Std Light" w:cstheme="minorHAnsi"/>
        </w:rPr>
        <w:t xml:space="preserve">Karolina Hansen, Cindy </w:t>
      </w:r>
      <w:proofErr w:type="spellStart"/>
      <w:r w:rsidRPr="00246BA8">
        <w:rPr>
          <w:rFonts w:ascii="Rotis Sans Serif Std Light" w:hAnsi="Rotis Sans Serif Std Light" w:cstheme="minorHAnsi"/>
        </w:rPr>
        <w:t>Littwitz</w:t>
      </w:r>
      <w:proofErr w:type="spellEnd"/>
      <w:r w:rsidRPr="00246BA8">
        <w:rPr>
          <w:rFonts w:ascii="Rotis Sans Serif Std Light" w:hAnsi="Rotis Sans Serif Std Light" w:cstheme="minorHAnsi"/>
        </w:rPr>
        <w:t xml:space="preserve">, Sabine </w:t>
      </w:r>
      <w:proofErr w:type="spellStart"/>
      <w:r w:rsidRPr="00246BA8">
        <w:rPr>
          <w:rFonts w:ascii="Rotis Sans Serif Std Light" w:hAnsi="Rotis Sans Serif Std Light" w:cstheme="minorHAnsi"/>
        </w:rPr>
        <w:t>Sczesny</w:t>
      </w:r>
      <w:proofErr w:type="spellEnd"/>
      <w:r w:rsidR="00753033" w:rsidRPr="00246BA8">
        <w:rPr>
          <w:rFonts w:ascii="Rotis Sans Serif Std Light" w:hAnsi="Rotis Sans Serif Std Light" w:cstheme="minorHAnsi"/>
        </w:rPr>
        <w:t xml:space="preserve"> 2016</w:t>
      </w:r>
      <w:r w:rsidRPr="00246BA8">
        <w:rPr>
          <w:rFonts w:ascii="Rotis Sans Serif Std Light" w:hAnsi="Rotis Sans Serif Std Light" w:cstheme="minorHAnsi"/>
        </w:rPr>
        <w:t>) untermauer</w:t>
      </w:r>
      <w:r w:rsidR="00603A70" w:rsidRPr="00246BA8">
        <w:rPr>
          <w:rFonts w:ascii="Rotis Sans Serif Std Light" w:hAnsi="Rotis Sans Serif Std Light" w:cstheme="minorHAnsi"/>
        </w:rPr>
        <w:t>t</w:t>
      </w:r>
      <w:r w:rsidRPr="00246BA8">
        <w:rPr>
          <w:rFonts w:ascii="Rotis Sans Serif Std Light" w:hAnsi="Rotis Sans Serif Std Light" w:cstheme="minorHAnsi"/>
        </w:rPr>
        <w:t>e</w:t>
      </w:r>
      <w:r w:rsidR="00603A70" w:rsidRPr="00246BA8">
        <w:rPr>
          <w:rFonts w:ascii="Rotis Sans Serif Std Light" w:hAnsi="Rotis Sans Serif Std Light" w:cstheme="minorHAnsi"/>
        </w:rPr>
        <w:t>n</w:t>
      </w:r>
      <w:r w:rsidRPr="00246BA8">
        <w:rPr>
          <w:rFonts w:ascii="Rotis Sans Serif Std Light" w:hAnsi="Rotis Sans Serif Std Light" w:cstheme="minorHAnsi"/>
        </w:rPr>
        <w:t xml:space="preserve">, dass der Gebrauch geschlechtergerechter Sprachformen zu </w:t>
      </w:r>
      <w:proofErr w:type="spellStart"/>
      <w:r w:rsidRPr="00246BA8">
        <w:rPr>
          <w:rFonts w:ascii="Rotis Sans Serif Std Light" w:hAnsi="Rotis Sans Serif Std Light" w:cstheme="minorHAnsi"/>
        </w:rPr>
        <w:t>ausgeglicheneren</w:t>
      </w:r>
      <w:proofErr w:type="spellEnd"/>
      <w:r w:rsidRPr="00246BA8">
        <w:rPr>
          <w:rFonts w:ascii="Rotis Sans Serif Std Light" w:hAnsi="Rotis Sans Serif Std Light" w:cstheme="minorHAnsi"/>
        </w:rPr>
        <w:t xml:space="preserve"> mentalen Repräsentationen von Frauen und Männern führe.</w:t>
      </w:r>
    </w:p>
    <w:p w14:paraId="1FF96CFF" w14:textId="78CE3724" w:rsidR="00A475C0" w:rsidRPr="00246BA8" w:rsidRDefault="00A475C0"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 xml:space="preserve">Um die zweite Leitfrage nach Konsequenzen dieser mentalen Repräsentationen zu klären wurde zunächst der Zusammenhang zwischen Sprache und Geschlecht dargelegt sowie soziale Diskriminierung – wie beispielsweise geschlechtsspezifische Diskriminierung </w:t>
      </w:r>
      <w:r w:rsidR="00753033" w:rsidRPr="00246BA8">
        <w:rPr>
          <w:rFonts w:ascii="Rotis Sans Serif Std Light" w:hAnsi="Rotis Sans Serif Std Light" w:cstheme="minorHAnsi"/>
        </w:rPr>
        <w:t xml:space="preserve">auf dem Arbeitsmarkt </w:t>
      </w:r>
      <w:r w:rsidRPr="00246BA8">
        <w:rPr>
          <w:rFonts w:ascii="Rotis Sans Serif Std Light" w:hAnsi="Rotis Sans Serif Std Light" w:cstheme="minorHAnsi"/>
        </w:rPr>
        <w:t>bei Einstellung, Beförderung und Entlohnung – als mögliche Kon</w:t>
      </w:r>
      <w:r w:rsidR="008C4480" w:rsidRPr="00246BA8">
        <w:rPr>
          <w:rFonts w:ascii="Rotis Sans Serif Std Light" w:hAnsi="Rotis Sans Serif Std Light" w:cstheme="minorHAnsi"/>
        </w:rPr>
        <w:t>sequenz</w:t>
      </w:r>
      <w:r w:rsidRPr="00246BA8">
        <w:rPr>
          <w:rFonts w:ascii="Rotis Sans Serif Std Light" w:hAnsi="Rotis Sans Serif Std Light" w:cstheme="minorHAnsi"/>
        </w:rPr>
        <w:t xml:space="preserve"> genannt. </w:t>
      </w:r>
      <w:r w:rsidR="00E34A5A" w:rsidRPr="00246BA8">
        <w:rPr>
          <w:rFonts w:ascii="Rotis Sans Serif Std Light" w:hAnsi="Rotis Sans Serif Std Light" w:cstheme="minorHAnsi"/>
        </w:rPr>
        <w:t>Es könne bei einer</w:t>
      </w:r>
      <w:r w:rsidRPr="00246BA8">
        <w:rPr>
          <w:rFonts w:ascii="Rotis Sans Serif Std Light" w:hAnsi="Rotis Sans Serif Std Light" w:cstheme="minorHAnsi"/>
        </w:rPr>
        <w:t xml:space="preserve"> Inkongruenz sozialer Rollen ein „Lack-</w:t>
      </w:r>
      <w:proofErr w:type="spellStart"/>
      <w:r w:rsidRPr="00246BA8">
        <w:rPr>
          <w:rFonts w:ascii="Rotis Sans Serif Std Light" w:hAnsi="Rotis Sans Serif Std Light" w:cstheme="minorHAnsi"/>
        </w:rPr>
        <w:t>of</w:t>
      </w:r>
      <w:proofErr w:type="spellEnd"/>
      <w:r w:rsidRPr="00246BA8">
        <w:rPr>
          <w:rFonts w:ascii="Rotis Sans Serif Std Light" w:hAnsi="Rotis Sans Serif Std Light" w:cstheme="minorHAnsi"/>
        </w:rPr>
        <w:t>-Fit“ (Misserfolgserwartungen)</w:t>
      </w:r>
      <w:r w:rsidR="00E34A5A" w:rsidRPr="00246BA8">
        <w:rPr>
          <w:rFonts w:ascii="Rotis Sans Serif Std Light" w:hAnsi="Rotis Sans Serif Std Light" w:cstheme="minorHAnsi"/>
        </w:rPr>
        <w:t xml:space="preserve"> entstehen</w:t>
      </w:r>
      <w:r w:rsidRPr="00246BA8">
        <w:rPr>
          <w:rFonts w:ascii="Rotis Sans Serif Std Light" w:hAnsi="Rotis Sans Serif Std Light" w:cstheme="minorHAnsi"/>
        </w:rPr>
        <w:t>, da die Merkmale der Geschlechtsrolle (die erwarteten Eigenschaften) mit den Merkmalen der Berufsrolle (den Anforderungen) kognitiv abgeglichen werden.</w:t>
      </w:r>
      <w:r w:rsidR="00E34A5A" w:rsidRPr="00246BA8">
        <w:rPr>
          <w:rFonts w:ascii="Rotis Sans Serif Std Light" w:hAnsi="Rotis Sans Serif Std Light" w:cstheme="minorHAnsi"/>
        </w:rPr>
        <w:t xml:space="preserve"> </w:t>
      </w:r>
      <w:r w:rsidRPr="00246BA8">
        <w:rPr>
          <w:rFonts w:ascii="Rotis Sans Serif Std Light" w:hAnsi="Rotis Sans Serif Std Light" w:cstheme="minorHAnsi"/>
        </w:rPr>
        <w:t>Die Rolle der Sprache für den „Lack-</w:t>
      </w:r>
      <w:proofErr w:type="spellStart"/>
      <w:r w:rsidRPr="00246BA8">
        <w:rPr>
          <w:rFonts w:ascii="Rotis Sans Serif Std Light" w:hAnsi="Rotis Sans Serif Std Light" w:cstheme="minorHAnsi"/>
        </w:rPr>
        <w:t>of</w:t>
      </w:r>
      <w:proofErr w:type="spellEnd"/>
      <w:r w:rsidRPr="00246BA8">
        <w:rPr>
          <w:rFonts w:ascii="Rotis Sans Serif Std Light" w:hAnsi="Rotis Sans Serif Std Light" w:cstheme="minorHAnsi"/>
        </w:rPr>
        <w:t xml:space="preserve">-Fit“ wurde durch diverse Studien herausgestellt, </w:t>
      </w:r>
      <w:r w:rsidR="00E34A5A" w:rsidRPr="00246BA8">
        <w:rPr>
          <w:rFonts w:ascii="Rotis Sans Serif Std Light" w:hAnsi="Rotis Sans Serif Std Light" w:cstheme="minorHAnsi"/>
        </w:rPr>
        <w:t xml:space="preserve">in </w:t>
      </w:r>
      <w:r w:rsidRPr="00246BA8">
        <w:rPr>
          <w:rFonts w:ascii="Rotis Sans Serif Std Light" w:hAnsi="Rotis Sans Serif Std Light" w:cstheme="minorHAnsi"/>
        </w:rPr>
        <w:t>welche</w:t>
      </w:r>
      <w:r w:rsidR="008C4480" w:rsidRPr="00246BA8">
        <w:rPr>
          <w:rFonts w:ascii="Rotis Sans Serif Std Light" w:hAnsi="Rotis Sans Serif Std Light" w:cstheme="minorHAnsi"/>
        </w:rPr>
        <w:t>n</w:t>
      </w:r>
      <w:r w:rsidRPr="00246BA8">
        <w:rPr>
          <w:rFonts w:ascii="Rotis Sans Serif Std Light" w:hAnsi="Rotis Sans Serif Std Light" w:cstheme="minorHAnsi"/>
        </w:rPr>
        <w:t xml:space="preserve"> </w:t>
      </w:r>
      <w:r w:rsidR="00E34A5A" w:rsidRPr="00246BA8">
        <w:rPr>
          <w:rFonts w:ascii="Rotis Sans Serif Std Light" w:hAnsi="Rotis Sans Serif Std Light" w:cstheme="minorHAnsi"/>
        </w:rPr>
        <w:t xml:space="preserve">es vielfach um die Selbstbeurteilung, teilweise aber auch um eine Fremdbeurteilung ging. Als Fazit hielt </w:t>
      </w:r>
      <w:proofErr w:type="spellStart"/>
      <w:r w:rsidR="00E34A5A" w:rsidRPr="00246BA8">
        <w:rPr>
          <w:rFonts w:ascii="Rotis Sans Serif Std Light" w:hAnsi="Rotis Sans Serif Std Light" w:cstheme="minorHAnsi"/>
        </w:rPr>
        <w:t>Sczesny</w:t>
      </w:r>
      <w:proofErr w:type="spellEnd"/>
      <w:r w:rsidR="00E34A5A" w:rsidRPr="00246BA8">
        <w:rPr>
          <w:rFonts w:ascii="Rotis Sans Serif Std Light" w:hAnsi="Rotis Sans Serif Std Light" w:cstheme="minorHAnsi"/>
        </w:rPr>
        <w:t xml:space="preserve"> fest, </w:t>
      </w:r>
      <w:r w:rsidR="00E34A5A" w:rsidRPr="00246BA8">
        <w:rPr>
          <w:rFonts w:ascii="Rotis Sans Serif Std Light" w:hAnsi="Rotis Sans Serif Std Light" w:cstheme="minorHAnsi"/>
        </w:rPr>
        <w:lastRenderedPageBreak/>
        <w:t xml:space="preserve">dass es </w:t>
      </w:r>
      <w:r w:rsidRPr="00246BA8">
        <w:rPr>
          <w:rFonts w:ascii="Rotis Sans Serif Std Light" w:hAnsi="Rotis Sans Serif Std Light" w:cstheme="minorHAnsi"/>
        </w:rPr>
        <w:t>empirisch</w:t>
      </w:r>
      <w:r w:rsidR="00E34A5A" w:rsidRPr="00246BA8">
        <w:rPr>
          <w:rFonts w:ascii="Rotis Sans Serif Std Light" w:hAnsi="Rotis Sans Serif Std Light" w:cstheme="minorHAnsi"/>
        </w:rPr>
        <w:t>e Belege</w:t>
      </w:r>
      <w:r w:rsidRPr="00246BA8">
        <w:rPr>
          <w:rFonts w:ascii="Rotis Sans Serif Std Light" w:hAnsi="Rotis Sans Serif Std Light" w:cstheme="minorHAnsi"/>
        </w:rPr>
        <w:t xml:space="preserve"> </w:t>
      </w:r>
      <w:r w:rsidR="008C4480" w:rsidRPr="00246BA8">
        <w:rPr>
          <w:rFonts w:ascii="Rotis Sans Serif Std Light" w:hAnsi="Rotis Sans Serif Std Light" w:cstheme="minorHAnsi"/>
        </w:rPr>
        <w:t xml:space="preserve">für negative Konsequenzen </w:t>
      </w:r>
      <w:r w:rsidRPr="00246BA8">
        <w:rPr>
          <w:rFonts w:ascii="Rotis Sans Serif Std Light" w:hAnsi="Rotis Sans Serif Std Light" w:cstheme="minorHAnsi"/>
        </w:rPr>
        <w:t>d</w:t>
      </w:r>
      <w:r w:rsidR="008C4480" w:rsidRPr="00246BA8">
        <w:rPr>
          <w:rFonts w:ascii="Rotis Sans Serif Std Light" w:hAnsi="Rotis Sans Serif Std Light" w:cstheme="minorHAnsi"/>
        </w:rPr>
        <w:t>e</w:t>
      </w:r>
      <w:r w:rsidRPr="00246BA8">
        <w:rPr>
          <w:rFonts w:ascii="Rotis Sans Serif Std Light" w:hAnsi="Rotis Sans Serif Std Light" w:cstheme="minorHAnsi"/>
        </w:rPr>
        <w:t>s generische</w:t>
      </w:r>
      <w:r w:rsidR="008C4480" w:rsidRPr="00246BA8">
        <w:rPr>
          <w:rFonts w:ascii="Rotis Sans Serif Std Light" w:hAnsi="Rotis Sans Serif Std Light" w:cstheme="minorHAnsi"/>
        </w:rPr>
        <w:t>n</w:t>
      </w:r>
      <w:r w:rsidRPr="00246BA8">
        <w:rPr>
          <w:rFonts w:ascii="Rotis Sans Serif Std Light" w:hAnsi="Rotis Sans Serif Std Light" w:cstheme="minorHAnsi"/>
        </w:rPr>
        <w:t xml:space="preserve"> Maskulinum</w:t>
      </w:r>
      <w:r w:rsidR="008C4480" w:rsidRPr="00246BA8">
        <w:rPr>
          <w:rFonts w:ascii="Rotis Sans Serif Std Light" w:hAnsi="Rotis Sans Serif Std Light" w:cstheme="minorHAnsi"/>
        </w:rPr>
        <w:t xml:space="preserve">s gebe, dass es sich beispielsweise negativ auf die Interessen, Gefühle und Intentionen von Frauen auswirken könne sowie auf ihre Chancen, für eine statushohe Position ausgewählt zu werden, </w:t>
      </w:r>
      <w:r w:rsidRPr="00246BA8">
        <w:rPr>
          <w:rFonts w:ascii="Rotis Sans Serif Std Light" w:hAnsi="Rotis Sans Serif Std Light" w:cstheme="minorHAnsi"/>
        </w:rPr>
        <w:t xml:space="preserve">und dass der Gebrauch geschlechtergerechter Sprache zur Reduktion der Benachteiligung von Frauen beitragen könne. Als Problem zeigte die Sprecherin auf, dass der Kontext der Einbettung der geschlechtergerechten Sprache eine wichtige Rolle spiele (bspw. sei ein maskulines Setting mit dem Zusatz „m/w/d“ </w:t>
      </w:r>
      <w:r w:rsidR="00FD2AC2" w:rsidRPr="00246BA8">
        <w:rPr>
          <w:rFonts w:ascii="Rotis Sans Serif Std Light" w:hAnsi="Rotis Sans Serif Std Light" w:cstheme="minorHAnsi"/>
        </w:rPr>
        <w:t xml:space="preserve">innerhalb eines Textes im </w:t>
      </w:r>
      <w:r w:rsidR="008C4480" w:rsidRPr="00246BA8">
        <w:rPr>
          <w:rFonts w:ascii="Rotis Sans Serif Std Light" w:hAnsi="Rotis Sans Serif Std Light" w:cstheme="minorHAnsi"/>
        </w:rPr>
        <w:t xml:space="preserve">generischen Maskulinum </w:t>
      </w:r>
      <w:r w:rsidRPr="00246BA8">
        <w:rPr>
          <w:rFonts w:ascii="Rotis Sans Serif Std Light" w:hAnsi="Rotis Sans Serif Std Light" w:cstheme="minorHAnsi"/>
        </w:rPr>
        <w:t>nicht geeignet, die mentale Repräsentation von Frauen zu evozieren).</w:t>
      </w:r>
    </w:p>
    <w:p w14:paraId="3ED725AA" w14:textId="22833D2A" w:rsidR="00A475C0" w:rsidRPr="00246BA8" w:rsidRDefault="00A475C0"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Zuletzt wurde der Begriff „</w:t>
      </w:r>
      <w:proofErr w:type="spellStart"/>
      <w:r w:rsidRPr="00246BA8">
        <w:rPr>
          <w:rFonts w:ascii="Rotis Sans Serif Std Light" w:hAnsi="Rotis Sans Serif Std Light" w:cstheme="minorHAnsi"/>
        </w:rPr>
        <w:t>Nudging</w:t>
      </w:r>
      <w:proofErr w:type="spellEnd"/>
      <w:r w:rsidRPr="00246BA8">
        <w:rPr>
          <w:rFonts w:ascii="Rotis Sans Serif Std Light" w:hAnsi="Rotis Sans Serif Std Light" w:cstheme="minorHAnsi"/>
        </w:rPr>
        <w:t xml:space="preserve">“ (Verhaltenssteuerung ohne dabei auf Verbote und Gebote zurückzugreifen oder Anreize verändern zu müssen) eingeführt und </w:t>
      </w:r>
      <w:r w:rsidR="00F54E57" w:rsidRPr="00246BA8">
        <w:rPr>
          <w:rFonts w:ascii="Rotis Sans Serif Std Light" w:hAnsi="Rotis Sans Serif Std Light" w:cstheme="minorHAnsi"/>
        </w:rPr>
        <w:t>anhand der</w:t>
      </w:r>
      <w:r w:rsidRPr="00246BA8">
        <w:rPr>
          <w:rFonts w:ascii="Rotis Sans Serif Std Light" w:hAnsi="Rotis Sans Serif Std Light" w:cstheme="minorHAnsi"/>
        </w:rPr>
        <w:t xml:space="preserve"> Studie „Just Reading? </w:t>
      </w:r>
      <w:proofErr w:type="gramStart"/>
      <w:r w:rsidRPr="00246BA8">
        <w:rPr>
          <w:rFonts w:ascii="Rotis Sans Serif Std Light" w:hAnsi="Rotis Sans Serif Std Light" w:cstheme="minorHAnsi"/>
          <w:lang w:val="en-US"/>
        </w:rPr>
        <w:t>How Gender-Fair Language Triggers Readers' Use of Gender-Fair Forms</w:t>
      </w:r>
      <w:r w:rsidR="00366179" w:rsidRPr="00246BA8">
        <w:rPr>
          <w:rFonts w:ascii="Rotis Sans Serif Std Light" w:hAnsi="Rotis Sans Serif Std Light" w:cstheme="minorHAnsi"/>
          <w:lang w:val="en-US"/>
        </w:rPr>
        <w:t xml:space="preserve">” </w:t>
      </w:r>
      <w:proofErr w:type="spellStart"/>
      <w:r w:rsidR="005A6342" w:rsidRPr="00246BA8">
        <w:rPr>
          <w:rFonts w:ascii="Rotis Sans Serif Std Light" w:hAnsi="Rotis Sans Serif Std Light" w:cstheme="minorHAnsi"/>
          <w:lang w:val="en-US"/>
        </w:rPr>
        <w:t>erklärt</w:t>
      </w:r>
      <w:proofErr w:type="spellEnd"/>
      <w:r w:rsidR="005A6342" w:rsidRPr="00246BA8">
        <w:rPr>
          <w:rFonts w:ascii="Rotis Sans Serif Std Light" w:hAnsi="Rotis Sans Serif Std Light" w:cstheme="minorHAnsi"/>
          <w:lang w:val="en-US"/>
        </w:rPr>
        <w:t xml:space="preserve"> </w:t>
      </w:r>
      <w:r w:rsidRPr="00246BA8">
        <w:rPr>
          <w:rFonts w:ascii="Rotis Sans Serif Std Light" w:hAnsi="Rotis Sans Serif Std Light" w:cstheme="minorHAnsi"/>
          <w:lang w:val="en-US"/>
        </w:rPr>
        <w:t xml:space="preserve">(Sara </w:t>
      </w:r>
      <w:proofErr w:type="spellStart"/>
      <w:r w:rsidRPr="00246BA8">
        <w:rPr>
          <w:rFonts w:ascii="Rotis Sans Serif Std Light" w:hAnsi="Rotis Sans Serif Std Light" w:cstheme="minorHAnsi"/>
          <w:lang w:val="en-US"/>
        </w:rPr>
        <w:t>Köser</w:t>
      </w:r>
      <w:proofErr w:type="spellEnd"/>
      <w:r w:rsidRPr="00246BA8">
        <w:rPr>
          <w:rFonts w:ascii="Rotis Sans Serif Std Light" w:hAnsi="Rotis Sans Serif Std Light" w:cstheme="minorHAnsi"/>
          <w:lang w:val="en-US"/>
        </w:rPr>
        <w:t xml:space="preserve">, Elisabeth A. Kuhn, Sabine </w:t>
      </w:r>
      <w:proofErr w:type="spellStart"/>
      <w:r w:rsidRPr="00246BA8">
        <w:rPr>
          <w:rFonts w:ascii="Rotis Sans Serif Std Light" w:hAnsi="Rotis Sans Serif Std Light" w:cstheme="minorHAnsi"/>
          <w:lang w:val="en-US"/>
        </w:rPr>
        <w:t>Sczesny</w:t>
      </w:r>
      <w:proofErr w:type="spellEnd"/>
      <w:r w:rsidR="005A6342" w:rsidRPr="00246BA8">
        <w:rPr>
          <w:rFonts w:ascii="Rotis Sans Serif Std Light" w:hAnsi="Rotis Sans Serif Std Light" w:cstheme="minorHAnsi"/>
          <w:lang w:val="en-US"/>
        </w:rPr>
        <w:t xml:space="preserve"> 2015</w:t>
      </w:r>
      <w:r w:rsidRPr="00246BA8">
        <w:rPr>
          <w:rFonts w:ascii="Rotis Sans Serif Std Light" w:hAnsi="Rotis Sans Serif Std Light" w:cstheme="minorHAnsi"/>
          <w:lang w:val="en-US"/>
        </w:rPr>
        <w:t>).</w:t>
      </w:r>
      <w:proofErr w:type="gramEnd"/>
      <w:r w:rsidRPr="00246BA8">
        <w:rPr>
          <w:rFonts w:ascii="Rotis Sans Serif Std Light" w:hAnsi="Rotis Sans Serif Std Light" w:cstheme="minorHAnsi"/>
          <w:lang w:val="en-US"/>
        </w:rPr>
        <w:t xml:space="preserve"> </w:t>
      </w:r>
      <w:r w:rsidRPr="00246BA8">
        <w:rPr>
          <w:rFonts w:ascii="Rotis Sans Serif Std Light" w:hAnsi="Rotis Sans Serif Std Light" w:cstheme="minorHAnsi"/>
        </w:rPr>
        <w:t xml:space="preserve">Hier stellte die Referentin heraus, dass sich bei Anreizen zur Verwendung der </w:t>
      </w:r>
      <w:proofErr w:type="spellStart"/>
      <w:r w:rsidRPr="00246BA8">
        <w:rPr>
          <w:rFonts w:ascii="Rotis Sans Serif Std Light" w:hAnsi="Rotis Sans Serif Std Light" w:cstheme="minorHAnsi"/>
        </w:rPr>
        <w:t>Beidnennung</w:t>
      </w:r>
      <w:proofErr w:type="spellEnd"/>
      <w:r w:rsidRPr="00246BA8">
        <w:rPr>
          <w:rFonts w:ascii="Rotis Sans Serif Std Light" w:hAnsi="Rotis Sans Serif Std Light" w:cstheme="minorHAnsi"/>
        </w:rPr>
        <w:t xml:space="preserve"> die an der Studie teilnehmenden Männer nur dann reaktiv beeinflussen ließen, wenn in der Handlungsanweisung der Terminus „geschlechtergerecht“ vorkam.</w:t>
      </w:r>
    </w:p>
    <w:p w14:paraId="5ECCB8FB" w14:textId="50C48DE3" w:rsidR="00A475C0" w:rsidRPr="00246BA8" w:rsidRDefault="00A475C0"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 xml:space="preserve">Abschließend wurde das im Vortrag deutlich gewordene Dilemma der geschlechtergerechten Sprache artikuliert, welche Frauen nach den Studien nicht zwangsläufig sichtbarer mache. So wirke sich die Verwendung von Neutralisierungen nicht </w:t>
      </w:r>
      <w:r w:rsidR="00F54E57" w:rsidRPr="00246BA8">
        <w:rPr>
          <w:rFonts w:ascii="Rotis Sans Serif Std Light" w:hAnsi="Rotis Sans Serif Std Light" w:cstheme="minorHAnsi"/>
        </w:rPr>
        <w:t xml:space="preserve">(genügend) </w:t>
      </w:r>
      <w:r w:rsidRPr="00246BA8">
        <w:rPr>
          <w:rFonts w:ascii="Rotis Sans Serif Std Light" w:hAnsi="Rotis Sans Serif Std Light" w:cstheme="minorHAnsi"/>
        </w:rPr>
        <w:t xml:space="preserve">positiv auf die mentale Repräsentation von Frauen aus. Die </w:t>
      </w:r>
      <w:proofErr w:type="spellStart"/>
      <w:r w:rsidRPr="00246BA8">
        <w:rPr>
          <w:rFonts w:ascii="Rotis Sans Serif Std Light" w:hAnsi="Rotis Sans Serif Std Light" w:cstheme="minorHAnsi"/>
        </w:rPr>
        <w:t>Beidnennung</w:t>
      </w:r>
      <w:proofErr w:type="spellEnd"/>
      <w:r w:rsidRPr="00246BA8">
        <w:rPr>
          <w:rFonts w:ascii="Rotis Sans Serif Std Light" w:hAnsi="Rotis Sans Serif Std Light" w:cstheme="minorHAnsi"/>
        </w:rPr>
        <w:t xml:space="preserve"> hingegen mache Frauen sichtbarer, das </w:t>
      </w:r>
      <w:r w:rsidR="00402591" w:rsidRPr="00246BA8">
        <w:rPr>
          <w:rFonts w:ascii="Rotis Sans Serif Std Light" w:hAnsi="Rotis Sans Serif Std Light" w:cstheme="minorHAnsi"/>
        </w:rPr>
        <w:t>‚</w:t>
      </w:r>
      <w:r w:rsidRPr="00246BA8">
        <w:rPr>
          <w:rFonts w:ascii="Rotis Sans Serif Std Light" w:hAnsi="Rotis Sans Serif Std Light" w:cstheme="minorHAnsi"/>
        </w:rPr>
        <w:t>dritte Geschlecht</w:t>
      </w:r>
      <w:r w:rsidR="00402591" w:rsidRPr="00246BA8">
        <w:rPr>
          <w:rFonts w:ascii="Rotis Sans Serif Std Light" w:hAnsi="Rotis Sans Serif Std Light" w:cstheme="minorHAnsi"/>
        </w:rPr>
        <w:t>‘</w:t>
      </w:r>
      <w:r w:rsidRPr="00246BA8">
        <w:rPr>
          <w:rFonts w:ascii="Rotis Sans Serif Std Light" w:hAnsi="Rotis Sans Serif Std Light" w:cstheme="minorHAnsi"/>
        </w:rPr>
        <w:t xml:space="preserve"> bleibe </w:t>
      </w:r>
      <w:r w:rsidR="00753033" w:rsidRPr="00246BA8">
        <w:rPr>
          <w:rFonts w:ascii="Rotis Sans Serif Std Light" w:hAnsi="Rotis Sans Serif Std Light" w:cstheme="minorHAnsi"/>
        </w:rPr>
        <w:t xml:space="preserve">bei beiden Lösungen </w:t>
      </w:r>
      <w:r w:rsidRPr="00246BA8">
        <w:rPr>
          <w:rFonts w:ascii="Rotis Sans Serif Std Light" w:hAnsi="Rotis Sans Serif Std Light" w:cstheme="minorHAnsi"/>
        </w:rPr>
        <w:t xml:space="preserve">aber ungesehen. </w:t>
      </w:r>
      <w:r w:rsidR="00F54E57" w:rsidRPr="00246BA8">
        <w:rPr>
          <w:rFonts w:ascii="Rotis Sans Serif Std Light" w:hAnsi="Rotis Sans Serif Std Light" w:cstheme="minorHAnsi"/>
        </w:rPr>
        <w:t xml:space="preserve">Aus diesem Grund plädierte </w:t>
      </w:r>
      <w:proofErr w:type="spellStart"/>
      <w:r w:rsidR="00F54E57" w:rsidRPr="00246BA8">
        <w:rPr>
          <w:rFonts w:ascii="Rotis Sans Serif Std Light" w:hAnsi="Rotis Sans Serif Std Light" w:cstheme="minorHAnsi"/>
        </w:rPr>
        <w:t>Sczesny</w:t>
      </w:r>
      <w:proofErr w:type="spellEnd"/>
      <w:r w:rsidR="00F54E57" w:rsidRPr="00246BA8">
        <w:rPr>
          <w:rFonts w:ascii="Rotis Sans Serif Std Light" w:hAnsi="Rotis Sans Serif Std Light" w:cstheme="minorHAnsi"/>
        </w:rPr>
        <w:t xml:space="preserve"> für </w:t>
      </w:r>
      <w:r w:rsidR="00056AEE">
        <w:rPr>
          <w:rFonts w:ascii="Rotis Sans Serif Std Light" w:hAnsi="Rotis Sans Serif Std Light" w:cstheme="minorHAnsi"/>
        </w:rPr>
        <w:t xml:space="preserve">variablen Sprachgebrauch und </w:t>
      </w:r>
      <w:r w:rsidR="002B3A20" w:rsidRPr="00246BA8">
        <w:rPr>
          <w:rFonts w:ascii="Rotis Sans Serif Std Light" w:hAnsi="Rotis Sans Serif Std Light" w:cstheme="minorHAnsi"/>
        </w:rPr>
        <w:t>kreative Lösungen.</w:t>
      </w:r>
    </w:p>
    <w:p w14:paraId="18F3D17D" w14:textId="77777777" w:rsidR="00402591" w:rsidRPr="00246BA8" w:rsidRDefault="00402591" w:rsidP="00246BA8">
      <w:pPr>
        <w:spacing w:line="276" w:lineRule="auto"/>
        <w:rPr>
          <w:rFonts w:ascii="Rotis Sans Serif Std Light" w:hAnsi="Rotis Sans Serif Std Light" w:cstheme="minorHAnsi"/>
          <w:b/>
        </w:rPr>
      </w:pPr>
    </w:p>
    <w:p w14:paraId="6EE1674C" w14:textId="5A3406C0" w:rsidR="00DB42EB" w:rsidRPr="00246BA8" w:rsidRDefault="00312F1F"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b/>
        </w:rPr>
        <w:t>„</w:t>
      </w:r>
      <w:proofErr w:type="spellStart"/>
      <w:r w:rsidR="00D479C4" w:rsidRPr="00246BA8">
        <w:rPr>
          <w:rFonts w:ascii="Rotis Sans Serif Std Light" w:hAnsi="Rotis Sans Serif Std Light" w:cstheme="minorHAnsi"/>
          <w:b/>
        </w:rPr>
        <w:t>Lasmuel</w:t>
      </w:r>
      <w:proofErr w:type="spellEnd"/>
      <w:r w:rsidR="00D479C4" w:rsidRPr="00246BA8">
        <w:rPr>
          <w:rFonts w:ascii="Rotis Sans Serif Std Light" w:hAnsi="Rotis Sans Serif Std Light" w:cstheme="minorHAnsi"/>
          <w:b/>
        </w:rPr>
        <w:t xml:space="preserve"> ist emotional, </w:t>
      </w:r>
      <w:proofErr w:type="spellStart"/>
      <w:r w:rsidR="00D479C4" w:rsidRPr="00246BA8">
        <w:rPr>
          <w:rFonts w:ascii="Rotis Sans Serif Std Light" w:hAnsi="Rotis Sans Serif Std Light" w:cstheme="minorHAnsi"/>
          <w:b/>
        </w:rPr>
        <w:t>Mulenie</w:t>
      </w:r>
      <w:proofErr w:type="spellEnd"/>
      <w:r w:rsidR="00D479C4" w:rsidRPr="00246BA8">
        <w:rPr>
          <w:rFonts w:ascii="Rotis Sans Serif Std Light" w:hAnsi="Rotis Sans Serif Std Light" w:cstheme="minorHAnsi"/>
          <w:b/>
        </w:rPr>
        <w:t xml:space="preserve"> handwerklich begabt – Sprachliche Aktivierung von Geschlechtsstereotypen und ihre Beständigkeit</w:t>
      </w:r>
      <w:r w:rsidRPr="00246BA8">
        <w:rPr>
          <w:rFonts w:ascii="Rotis Sans Serif Std Light" w:hAnsi="Rotis Sans Serif Std Light" w:cstheme="minorHAnsi"/>
          <w:b/>
        </w:rPr>
        <w:t>“</w:t>
      </w:r>
      <w:r w:rsidR="00D479C4" w:rsidRPr="00246BA8">
        <w:rPr>
          <w:rFonts w:ascii="Rotis Sans Serif Std Light" w:hAnsi="Rotis Sans Serif Std Light" w:cstheme="minorHAnsi"/>
        </w:rPr>
        <w:t xml:space="preserve"> </w:t>
      </w:r>
      <w:r w:rsidRPr="00246BA8">
        <w:rPr>
          <w:rFonts w:ascii="Rotis Sans Serif Std Light" w:hAnsi="Rotis Sans Serif Std Light" w:cstheme="minorHAnsi"/>
        </w:rPr>
        <w:br/>
      </w:r>
      <w:r w:rsidR="002D0F3E" w:rsidRPr="00246BA8">
        <w:rPr>
          <w:rFonts w:ascii="Rotis Sans Serif Std Light" w:hAnsi="Rotis Sans Serif Std Light" w:cstheme="minorHAnsi"/>
        </w:rPr>
        <w:t xml:space="preserve">Tabea </w:t>
      </w:r>
      <w:proofErr w:type="spellStart"/>
      <w:r w:rsidR="002D0F3E" w:rsidRPr="00246BA8">
        <w:rPr>
          <w:rFonts w:ascii="Rotis Sans Serif Std Light" w:hAnsi="Rotis Sans Serif Std Light" w:cstheme="minorHAnsi"/>
        </w:rPr>
        <w:t>Tiemeyer</w:t>
      </w:r>
      <w:proofErr w:type="spellEnd"/>
      <w:r w:rsidRPr="00246BA8">
        <w:rPr>
          <w:rFonts w:ascii="Rotis Sans Serif Std Light" w:hAnsi="Rotis Sans Serif Std Light" w:cstheme="minorHAnsi"/>
        </w:rPr>
        <w:t xml:space="preserve">, </w:t>
      </w:r>
      <w:proofErr w:type="spellStart"/>
      <w:r w:rsidRPr="00246BA8">
        <w:rPr>
          <w:rFonts w:ascii="Rotis Sans Serif Std Light" w:hAnsi="Rotis Sans Serif Std Light" w:cstheme="minorHAnsi"/>
        </w:rPr>
        <w:t>M.Sc</w:t>
      </w:r>
      <w:proofErr w:type="spellEnd"/>
      <w:r w:rsidRPr="00246BA8">
        <w:rPr>
          <w:rFonts w:ascii="Rotis Sans Serif Std Light" w:hAnsi="Rotis Sans Serif Std Light" w:cstheme="minorHAnsi"/>
        </w:rPr>
        <w:t>. (Medizinische Hochschule Hannover)</w:t>
      </w:r>
    </w:p>
    <w:p w14:paraId="6332E78E" w14:textId="7127EE47" w:rsidR="00246BA8" w:rsidRDefault="0010320A"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 xml:space="preserve">Als Vertreterin des Teilprojektes Psycholinguistik innerhalb des Forschungsprojektes „Geschlechtergerechte Sprache in Theorie und Praxis“ berichtete Tabea </w:t>
      </w:r>
      <w:proofErr w:type="spellStart"/>
      <w:r w:rsidRPr="00246BA8">
        <w:rPr>
          <w:rFonts w:ascii="Rotis Sans Serif Std Light" w:hAnsi="Rotis Sans Serif Std Light" w:cstheme="minorHAnsi"/>
        </w:rPr>
        <w:t>Tiemeyer</w:t>
      </w:r>
      <w:proofErr w:type="spellEnd"/>
      <w:r w:rsidRPr="00246BA8">
        <w:rPr>
          <w:rFonts w:ascii="Rotis Sans Serif Std Light" w:hAnsi="Rotis Sans Serif Std Light" w:cstheme="minorHAnsi"/>
        </w:rPr>
        <w:t xml:space="preserve"> über ihre A</w:t>
      </w:r>
      <w:r w:rsidR="0018233C">
        <w:rPr>
          <w:rFonts w:ascii="Rotis Sans Serif Std Light" w:hAnsi="Rotis Sans Serif Std Light" w:cstheme="minorHAnsi"/>
        </w:rPr>
        <w:t>rbeit zu Geschlechtsstereotypen:</w:t>
      </w:r>
      <w:r w:rsidRPr="00246BA8">
        <w:rPr>
          <w:rFonts w:ascii="Rotis Sans Serif Std Light" w:hAnsi="Rotis Sans Serif Std Light" w:cstheme="minorHAnsi"/>
        </w:rPr>
        <w:t xml:space="preserve"> </w:t>
      </w:r>
      <w:r w:rsidR="0018233C">
        <w:rPr>
          <w:rFonts w:ascii="Rotis Sans Serif Std Light" w:hAnsi="Rotis Sans Serif Std Light" w:cstheme="minorHAnsi"/>
        </w:rPr>
        <w:t>In Experimenten zur</w:t>
      </w:r>
      <w:r w:rsidR="00246BA8" w:rsidRPr="00246BA8">
        <w:rPr>
          <w:rFonts w:ascii="Rotis Sans Serif Std Light" w:hAnsi="Rotis Sans Serif Std Light" w:cstheme="minorHAnsi"/>
        </w:rPr>
        <w:t xml:space="preserve"> mentalen Kodierung </w:t>
      </w:r>
      <w:proofErr w:type="spellStart"/>
      <w:r w:rsidR="00246BA8" w:rsidRPr="00246BA8">
        <w:rPr>
          <w:rFonts w:ascii="Rotis Sans Serif Std Light" w:hAnsi="Rotis Sans Serif Std Light" w:cstheme="minorHAnsi"/>
        </w:rPr>
        <w:t xml:space="preserve">bei </w:t>
      </w:r>
      <w:r w:rsidR="00246BA8" w:rsidRPr="00246BA8">
        <w:rPr>
          <w:rFonts w:ascii="Rotis Sans Serif Std Light" w:hAnsi="Rotis Sans Serif Std Light" w:cstheme="minorHAnsi"/>
          <w:i/>
        </w:rPr>
        <w:t>de</w:t>
      </w:r>
      <w:proofErr w:type="spellEnd"/>
      <w:r w:rsidR="00246BA8" w:rsidRPr="00246BA8">
        <w:rPr>
          <w:rFonts w:ascii="Rotis Sans Serif Std Light" w:hAnsi="Rotis Sans Serif Std Light" w:cstheme="minorHAnsi"/>
          <w:i/>
        </w:rPr>
        <w:t xml:space="preserve"> </w:t>
      </w:r>
      <w:proofErr w:type="spellStart"/>
      <w:r w:rsidR="00246BA8" w:rsidRPr="00246BA8">
        <w:rPr>
          <w:rFonts w:ascii="Rotis Sans Serif Std Light" w:hAnsi="Rotis Sans Serif Std Light" w:cstheme="minorHAnsi"/>
          <w:i/>
        </w:rPr>
        <w:t>novo</w:t>
      </w:r>
      <w:proofErr w:type="spellEnd"/>
      <w:r w:rsidR="00246BA8" w:rsidRPr="00246BA8">
        <w:rPr>
          <w:rFonts w:ascii="Rotis Sans Serif Std Light" w:hAnsi="Rotis Sans Serif Std Light" w:cstheme="minorHAnsi"/>
        </w:rPr>
        <w:t xml:space="preserve"> Repräsentationen von Geschlechtsstereotypen </w:t>
      </w:r>
      <w:r w:rsidR="0018233C">
        <w:rPr>
          <w:rFonts w:ascii="Rotis Sans Serif Std Light" w:hAnsi="Rotis Sans Serif Std Light" w:cstheme="minorHAnsi"/>
        </w:rPr>
        <w:t xml:space="preserve">werden </w:t>
      </w:r>
      <w:r w:rsidR="00246BA8" w:rsidRPr="00246BA8">
        <w:rPr>
          <w:rFonts w:ascii="Rotis Sans Serif Std Light" w:hAnsi="Rotis Sans Serif Std Light" w:cstheme="minorHAnsi"/>
        </w:rPr>
        <w:t>neue, bisher unbekannte Namen zunächst durch Adjektive mit einem Geschlechtskonzept assoziiert. Anschließend wird diese Assoziation durch Pronomen definito</w:t>
      </w:r>
      <w:r w:rsidR="00246BA8">
        <w:rPr>
          <w:rFonts w:ascii="Rotis Sans Serif Std Light" w:hAnsi="Rotis Sans Serif Std Light" w:cstheme="minorHAnsi"/>
        </w:rPr>
        <w:t>risch bestätigt oder gebrochen.</w:t>
      </w:r>
    </w:p>
    <w:p w14:paraId="24FCCBC9" w14:textId="77777777" w:rsidR="002D7686" w:rsidRDefault="000C0F20" w:rsidP="00246BA8">
      <w:pPr>
        <w:spacing w:line="276" w:lineRule="auto"/>
        <w:rPr>
          <w:rFonts w:ascii="Rotis Sans Serif Std Light" w:hAnsi="Rotis Sans Serif Std Light" w:cstheme="minorHAnsi"/>
        </w:rPr>
      </w:pPr>
      <w:proofErr w:type="spellStart"/>
      <w:r w:rsidRPr="00246BA8">
        <w:rPr>
          <w:rFonts w:ascii="Rotis Sans Serif Std Light" w:hAnsi="Rotis Sans Serif Std Light" w:cstheme="minorHAnsi"/>
        </w:rPr>
        <w:t>Tiemeyer</w:t>
      </w:r>
      <w:proofErr w:type="spellEnd"/>
      <w:r w:rsidRPr="00246BA8">
        <w:rPr>
          <w:rFonts w:ascii="Rotis Sans Serif Std Light" w:hAnsi="Rotis Sans Serif Std Light" w:cstheme="minorHAnsi"/>
        </w:rPr>
        <w:t xml:space="preserve"> definierte </w:t>
      </w:r>
      <w:r w:rsidR="006B418E" w:rsidRPr="00246BA8">
        <w:rPr>
          <w:rFonts w:ascii="Rotis Sans Serif Std Light" w:hAnsi="Rotis Sans Serif Std Light" w:cstheme="minorHAnsi"/>
        </w:rPr>
        <w:t xml:space="preserve">zunächst </w:t>
      </w:r>
      <w:r w:rsidR="005551AF" w:rsidRPr="00246BA8">
        <w:rPr>
          <w:rFonts w:ascii="Rotis Sans Serif Std Light" w:hAnsi="Rotis Sans Serif Std Light" w:cstheme="minorHAnsi"/>
        </w:rPr>
        <w:t xml:space="preserve">Stereotype </w:t>
      </w:r>
      <w:r w:rsidR="006B418E" w:rsidRPr="00246BA8">
        <w:rPr>
          <w:rFonts w:ascii="Rotis Sans Serif Std Light" w:hAnsi="Rotis Sans Serif Std Light" w:cstheme="minorHAnsi"/>
        </w:rPr>
        <w:t>als</w:t>
      </w:r>
      <w:r w:rsidR="005551AF" w:rsidRPr="00246BA8">
        <w:rPr>
          <w:rFonts w:ascii="Rotis Sans Serif Std Light" w:hAnsi="Rotis Sans Serif Std Light" w:cstheme="minorHAnsi"/>
        </w:rPr>
        <w:t xml:space="preserve"> kognitive Schemata oder Strukturen</w:t>
      </w:r>
      <w:r w:rsidR="00366179" w:rsidRPr="00246BA8">
        <w:rPr>
          <w:rFonts w:ascii="Rotis Sans Serif Std Light" w:hAnsi="Rotis Sans Serif Std Light" w:cstheme="minorHAnsi"/>
        </w:rPr>
        <w:t>,</w:t>
      </w:r>
      <w:r w:rsidR="005551AF" w:rsidRPr="00246BA8">
        <w:rPr>
          <w:rFonts w:ascii="Rotis Sans Serif Std Light" w:hAnsi="Rotis Sans Serif Std Light" w:cstheme="minorHAnsi"/>
        </w:rPr>
        <w:t xml:space="preserve"> die bestimmtes Vorwissen, bzw. einen als typisch behaupteten, oft vereinfachten Sachverhalt, aber auch Erwartungen und Vermutungen hinsichtlich einer distinkten sozialen Gruppe repräsentieren. Als eine Unterkategorie von Stereotypen verst</w:t>
      </w:r>
      <w:r w:rsidR="00F662EB">
        <w:rPr>
          <w:rFonts w:ascii="Rotis Sans Serif Std Light" w:hAnsi="Rotis Sans Serif Std Light" w:cstheme="minorHAnsi"/>
        </w:rPr>
        <w:t>ehen sich Geschlechtsstereotype, nämlich</w:t>
      </w:r>
      <w:r w:rsidR="005551AF" w:rsidRPr="00246BA8">
        <w:rPr>
          <w:rFonts w:ascii="Rotis Sans Serif Std Light" w:hAnsi="Rotis Sans Serif Std Light" w:cstheme="minorHAnsi"/>
        </w:rPr>
        <w:t xml:space="preserve"> als spezifische Verbindungen zwischen Attributen und einem Geschlechtskonzept. Es handelt sich bei Geschlechtsstereotypen somit um Annahmen, die Menschen darüber haben, welche Merkmale männliche und weibliche Personen (angeblich) haben oder haben sollten. Verschiedenste </w:t>
      </w:r>
      <w:r w:rsidR="006B418E" w:rsidRPr="00246BA8">
        <w:rPr>
          <w:rFonts w:ascii="Rotis Sans Serif Std Light" w:hAnsi="Rotis Sans Serif Std Light" w:cstheme="minorHAnsi"/>
        </w:rPr>
        <w:t xml:space="preserve">von </w:t>
      </w:r>
      <w:proofErr w:type="spellStart"/>
      <w:r w:rsidR="006B418E" w:rsidRPr="00246BA8">
        <w:rPr>
          <w:rFonts w:ascii="Rotis Sans Serif Std Light" w:hAnsi="Rotis Sans Serif Std Light" w:cstheme="minorHAnsi"/>
        </w:rPr>
        <w:t>Tiemeyer</w:t>
      </w:r>
      <w:proofErr w:type="spellEnd"/>
      <w:r w:rsidR="006B418E" w:rsidRPr="00246BA8">
        <w:rPr>
          <w:rFonts w:ascii="Rotis Sans Serif Std Light" w:hAnsi="Rotis Sans Serif Std Light" w:cstheme="minorHAnsi"/>
        </w:rPr>
        <w:t xml:space="preserve"> angeführte Studien</w:t>
      </w:r>
      <w:r w:rsidR="0018233C">
        <w:rPr>
          <w:rFonts w:ascii="Rotis Sans Serif Std Light" w:hAnsi="Rotis Sans Serif Std Light" w:cstheme="minorHAnsi"/>
        </w:rPr>
        <w:t xml:space="preserve"> zeigen</w:t>
      </w:r>
      <w:r w:rsidR="005551AF" w:rsidRPr="00246BA8">
        <w:rPr>
          <w:rFonts w:ascii="Rotis Sans Serif Std Light" w:hAnsi="Rotis Sans Serif Std Light" w:cstheme="minorHAnsi"/>
        </w:rPr>
        <w:t xml:space="preserve"> bereits den Zusammenhang zwischen Stereot</w:t>
      </w:r>
      <w:r w:rsidR="00F662EB">
        <w:rPr>
          <w:rFonts w:ascii="Rotis Sans Serif Std Light" w:hAnsi="Rotis Sans Serif Std Light" w:cstheme="minorHAnsi"/>
        </w:rPr>
        <w:t xml:space="preserve">ypen und durch </w:t>
      </w:r>
      <w:proofErr w:type="gramStart"/>
      <w:r w:rsidR="00F662EB">
        <w:rPr>
          <w:rFonts w:ascii="Rotis Sans Serif Std Light" w:hAnsi="Rotis Sans Serif Std Light" w:cstheme="minorHAnsi"/>
        </w:rPr>
        <w:t>diese</w:t>
      </w:r>
      <w:r w:rsidR="00246BA8">
        <w:rPr>
          <w:rFonts w:ascii="Rotis Sans Serif Std Light" w:hAnsi="Rotis Sans Serif Std Light" w:cstheme="minorHAnsi"/>
        </w:rPr>
        <w:t xml:space="preserve"> motivierte</w:t>
      </w:r>
      <w:r w:rsidR="00F662EB">
        <w:rPr>
          <w:rFonts w:ascii="Rotis Sans Serif Std Light" w:hAnsi="Rotis Sans Serif Std Light" w:cstheme="minorHAnsi"/>
        </w:rPr>
        <w:t>m</w:t>
      </w:r>
      <w:r w:rsidR="0018233C">
        <w:rPr>
          <w:rFonts w:ascii="Rotis Sans Serif Std Light" w:hAnsi="Rotis Sans Serif Std Light" w:cstheme="minorHAnsi"/>
        </w:rPr>
        <w:t xml:space="preserve"> Handeln auf</w:t>
      </w:r>
      <w:r w:rsidR="005551AF" w:rsidRPr="00246BA8">
        <w:rPr>
          <w:rFonts w:ascii="Rotis Sans Serif Std Light" w:hAnsi="Rotis Sans Serif Std Light" w:cstheme="minorHAnsi"/>
        </w:rPr>
        <w:t xml:space="preserve"> (</w:t>
      </w:r>
      <w:r w:rsidR="00154FB3" w:rsidRPr="00246BA8">
        <w:rPr>
          <w:rFonts w:ascii="Rotis Sans Serif Std Light" w:hAnsi="Rotis Sans Serif Std Light" w:cstheme="minorHAnsi"/>
        </w:rPr>
        <w:t xml:space="preserve">Joshua </w:t>
      </w:r>
      <w:r w:rsidR="005551AF" w:rsidRPr="00246BA8">
        <w:rPr>
          <w:rFonts w:ascii="Rotis Sans Serif Std Light" w:hAnsi="Rotis Sans Serif Std Light" w:cstheme="minorHAnsi"/>
        </w:rPr>
        <w:t>Corell</w:t>
      </w:r>
      <w:r w:rsidR="00C816BA" w:rsidRPr="00246BA8">
        <w:rPr>
          <w:rFonts w:ascii="Rotis Sans Serif Std Light" w:hAnsi="Rotis Sans Serif Std Light" w:cstheme="minorHAnsi"/>
        </w:rPr>
        <w:t xml:space="preserve"> 2002; </w:t>
      </w:r>
      <w:proofErr w:type="spellStart"/>
      <w:r w:rsidR="00154FB3" w:rsidRPr="00246BA8">
        <w:rPr>
          <w:rFonts w:ascii="Rotis Sans Serif Std Light" w:hAnsi="Rotis Sans Serif Std Light" w:cstheme="minorHAnsi"/>
        </w:rPr>
        <w:t>Dries</w:t>
      </w:r>
      <w:proofErr w:type="spellEnd"/>
      <w:r w:rsidR="00154FB3" w:rsidRPr="00246BA8">
        <w:rPr>
          <w:rFonts w:ascii="Rotis Sans Serif Std Light" w:hAnsi="Rotis Sans Serif Std Light" w:cstheme="minorHAnsi"/>
        </w:rPr>
        <w:t xml:space="preserve"> </w:t>
      </w:r>
      <w:proofErr w:type="spellStart"/>
      <w:r w:rsidR="00C816BA" w:rsidRPr="00246BA8">
        <w:rPr>
          <w:rFonts w:ascii="Rotis Sans Serif Std Light" w:hAnsi="Rotis Sans Serif Std Light" w:cstheme="minorHAnsi"/>
        </w:rPr>
        <w:t>Vervecken</w:t>
      </w:r>
      <w:proofErr w:type="spellEnd"/>
      <w:r w:rsidR="00C816BA" w:rsidRPr="00246BA8">
        <w:rPr>
          <w:rFonts w:ascii="Rotis Sans Serif Std Light" w:hAnsi="Rotis Sans Serif Std Light" w:cstheme="minorHAnsi"/>
        </w:rPr>
        <w:t xml:space="preserve"> &amp; </w:t>
      </w:r>
      <w:r w:rsidR="00154FB3" w:rsidRPr="00246BA8">
        <w:rPr>
          <w:rFonts w:ascii="Rotis Sans Serif Std Light" w:hAnsi="Rotis Sans Serif Std Light" w:cstheme="minorHAnsi"/>
        </w:rPr>
        <w:t xml:space="preserve">Bettina </w:t>
      </w:r>
      <w:r w:rsidR="00C816BA" w:rsidRPr="00246BA8">
        <w:rPr>
          <w:rFonts w:ascii="Rotis Sans Serif Std Light" w:hAnsi="Rotis Sans Serif Std Light" w:cstheme="minorHAnsi"/>
        </w:rPr>
        <w:t xml:space="preserve">Hannover 2015; </w:t>
      </w:r>
      <w:r w:rsidR="00154FB3" w:rsidRPr="00246BA8">
        <w:rPr>
          <w:rFonts w:ascii="Rotis Sans Serif Std Light" w:hAnsi="Rotis Sans Serif Std Light" w:cstheme="minorHAnsi"/>
        </w:rPr>
        <w:t xml:space="preserve">Klaus </w:t>
      </w:r>
      <w:proofErr w:type="spellStart"/>
      <w:r w:rsidR="00C816BA" w:rsidRPr="00246BA8">
        <w:rPr>
          <w:rFonts w:ascii="Rotis Sans Serif Std Light" w:hAnsi="Rotis Sans Serif Std Light" w:cstheme="minorHAnsi"/>
        </w:rPr>
        <w:t>Rothermund</w:t>
      </w:r>
      <w:proofErr w:type="spellEnd"/>
      <w:r w:rsidR="0018233C">
        <w:rPr>
          <w:rFonts w:ascii="Rotis Sans Serif Std Light" w:hAnsi="Rotis Sans Serif Std Light" w:cstheme="minorHAnsi"/>
        </w:rPr>
        <w:t xml:space="preserve"> 1998 </w:t>
      </w:r>
      <w:proofErr w:type="spellStart"/>
      <w:r w:rsidR="0018233C">
        <w:rPr>
          <w:rFonts w:ascii="Rotis Sans Serif Std Light" w:hAnsi="Rotis Sans Serif Std Light" w:cstheme="minorHAnsi"/>
        </w:rPr>
        <w:t>uvm</w:t>
      </w:r>
      <w:proofErr w:type="spellEnd"/>
      <w:r w:rsidR="0018233C">
        <w:rPr>
          <w:rFonts w:ascii="Rotis Sans Serif Std Light" w:hAnsi="Rotis Sans Serif Std Light" w:cstheme="minorHAnsi"/>
        </w:rPr>
        <w:t>.</w:t>
      </w:r>
      <w:proofErr w:type="gramEnd"/>
      <w:r w:rsidR="0018233C">
        <w:rPr>
          <w:rFonts w:ascii="Rotis Sans Serif Std Light" w:hAnsi="Rotis Sans Serif Std Light" w:cstheme="minorHAnsi"/>
        </w:rPr>
        <w:t>).</w:t>
      </w:r>
      <w:r w:rsidR="002D7686">
        <w:rPr>
          <w:rFonts w:ascii="Rotis Sans Serif Std Light" w:hAnsi="Rotis Sans Serif Std Light" w:cstheme="minorHAnsi"/>
        </w:rPr>
        <w:t xml:space="preserve">  </w:t>
      </w:r>
    </w:p>
    <w:p w14:paraId="00EEA3F0" w14:textId="1122ADF9" w:rsidR="005551AF" w:rsidRPr="00246BA8" w:rsidRDefault="0018233C" w:rsidP="00246BA8">
      <w:pPr>
        <w:spacing w:line="276" w:lineRule="auto"/>
        <w:rPr>
          <w:rFonts w:ascii="Rotis Sans Serif Std Light" w:hAnsi="Rotis Sans Serif Std Light" w:cstheme="minorHAnsi"/>
        </w:rPr>
      </w:pPr>
      <w:proofErr w:type="spellStart"/>
      <w:r>
        <w:rPr>
          <w:rFonts w:ascii="Rotis Sans Serif Std Light" w:hAnsi="Rotis Sans Serif Std Light" w:cstheme="minorHAnsi"/>
        </w:rPr>
        <w:t>Tiemeyers</w:t>
      </w:r>
      <w:proofErr w:type="spellEnd"/>
      <w:r>
        <w:rPr>
          <w:rFonts w:ascii="Rotis Sans Serif Std Light" w:hAnsi="Rotis Sans Serif Std Light" w:cstheme="minorHAnsi"/>
        </w:rPr>
        <w:t xml:space="preserve"> Arbeit knüpft an die</w:t>
      </w:r>
      <w:r w:rsidR="00F662EB">
        <w:rPr>
          <w:rFonts w:ascii="Rotis Sans Serif Std Light" w:hAnsi="Rotis Sans Serif Std Light" w:cstheme="minorHAnsi"/>
        </w:rPr>
        <w:t xml:space="preserve"> von ihr beschriebenen</w:t>
      </w:r>
      <w:r>
        <w:rPr>
          <w:rFonts w:ascii="Rotis Sans Serif Std Light" w:hAnsi="Rotis Sans Serif Std Light" w:cstheme="minorHAnsi"/>
        </w:rPr>
        <w:t xml:space="preserve"> Studien an. I</w:t>
      </w:r>
      <w:r w:rsidR="005551AF" w:rsidRPr="00246BA8">
        <w:rPr>
          <w:rFonts w:ascii="Rotis Sans Serif Std Light" w:hAnsi="Rotis Sans Serif Std Light" w:cstheme="minorHAnsi"/>
        </w:rPr>
        <w:t xml:space="preserve">nsbesondere </w:t>
      </w:r>
      <w:r>
        <w:rPr>
          <w:rFonts w:ascii="Rotis Sans Serif Std Light" w:hAnsi="Rotis Sans Serif Std Light" w:cstheme="minorHAnsi"/>
        </w:rPr>
        <w:t xml:space="preserve">werden </w:t>
      </w:r>
      <w:r w:rsidR="006B418E" w:rsidRPr="00246BA8">
        <w:rPr>
          <w:rFonts w:ascii="Rotis Sans Serif Std Light" w:hAnsi="Rotis Sans Serif Std Light" w:cstheme="minorHAnsi"/>
        </w:rPr>
        <w:t>die folgenden beiden</w:t>
      </w:r>
      <w:r w:rsidR="005551AF" w:rsidRPr="00246BA8">
        <w:rPr>
          <w:rFonts w:ascii="Rotis Sans Serif Std Light" w:hAnsi="Rotis Sans Serif Std Light" w:cstheme="minorHAnsi"/>
        </w:rPr>
        <w:t xml:space="preserve"> Fragestellungen </w:t>
      </w:r>
      <w:r w:rsidR="006B418E" w:rsidRPr="00246BA8">
        <w:rPr>
          <w:rFonts w:ascii="Rotis Sans Serif Std Light" w:hAnsi="Rotis Sans Serif Std Light" w:cstheme="minorHAnsi"/>
        </w:rPr>
        <w:t>untersucht.</w:t>
      </w:r>
      <w:r w:rsidRPr="00246BA8">
        <w:rPr>
          <w:rFonts w:ascii="Rotis Sans Serif Std Light" w:hAnsi="Rotis Sans Serif Std Light" w:cstheme="minorHAnsi"/>
        </w:rPr>
        <w:t xml:space="preserve"> </w:t>
      </w:r>
      <w:r w:rsidR="005551AF" w:rsidRPr="00246BA8">
        <w:rPr>
          <w:rFonts w:ascii="Rotis Sans Serif Std Light" w:hAnsi="Rotis Sans Serif Std Light" w:cstheme="minorHAnsi"/>
        </w:rPr>
        <w:t>Erstens: Welche Hinweise in der Sprache führen zu einem automatischen Abruf von Geschlechtsstereotypen? Zweitens: Wie schnell wird ein Geschlechtsstereotyp aufgebaut? Hierfür wurden bereits zwei Studien abgeschlossen, eine dritte wird derzeit durchgeführt.</w:t>
      </w:r>
    </w:p>
    <w:p w14:paraId="5E13D3A6" w14:textId="633204CD" w:rsidR="005551AF" w:rsidRPr="00246BA8" w:rsidRDefault="005551AF"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Die erste Studi</w:t>
      </w:r>
      <w:r w:rsidR="0018233C">
        <w:rPr>
          <w:rFonts w:ascii="Rotis Sans Serif Std Light" w:hAnsi="Rotis Sans Serif Std Light" w:cstheme="minorHAnsi"/>
        </w:rPr>
        <w:t xml:space="preserve">e </w:t>
      </w:r>
      <w:r w:rsidR="008121E9" w:rsidRPr="008121E9">
        <w:rPr>
          <w:rFonts w:ascii="Rotis Sans Serif Std Light" w:hAnsi="Rotis Sans Serif Std Light" w:cstheme="minorHAnsi"/>
        </w:rPr>
        <w:t xml:space="preserve">des Teilprojektes Psycholinguistik </w:t>
      </w:r>
      <w:r w:rsidR="0018233C">
        <w:rPr>
          <w:rFonts w:ascii="Rotis Sans Serif Std Light" w:hAnsi="Rotis Sans Serif Std Light" w:cstheme="minorHAnsi"/>
        </w:rPr>
        <w:t>war eine Online-Befragung zu Personenn</w:t>
      </w:r>
      <w:r w:rsidRPr="00246BA8">
        <w:rPr>
          <w:rFonts w:ascii="Rotis Sans Serif Std Light" w:hAnsi="Rotis Sans Serif Std Light" w:cstheme="minorHAnsi"/>
        </w:rPr>
        <w:t xml:space="preserve">amen. Namen sind eine prominente Darstellungsmöglichkeit von Geschlecht. In der betreffenden Studie wurden 140 Pseudonamen entwickelt und von 655 Personen je 35 Namen zu den Kategorien „männlich“, „weiblich“ und </w:t>
      </w:r>
      <w:r w:rsidRPr="00246BA8">
        <w:rPr>
          <w:rFonts w:ascii="Rotis Sans Serif Std Light" w:hAnsi="Rotis Sans Serif Std Light" w:cstheme="minorHAnsi"/>
        </w:rPr>
        <w:lastRenderedPageBreak/>
        <w:t>„</w:t>
      </w:r>
      <w:proofErr w:type="spellStart"/>
      <w:r w:rsidRPr="00246BA8">
        <w:rPr>
          <w:rFonts w:ascii="Rotis Sans Serif Std Light" w:hAnsi="Rotis Sans Serif Std Light" w:cstheme="minorHAnsi"/>
        </w:rPr>
        <w:t>uneindeutig</w:t>
      </w:r>
      <w:proofErr w:type="spellEnd"/>
      <w:r w:rsidRPr="00246BA8">
        <w:rPr>
          <w:rFonts w:ascii="Rotis Sans Serif Std Light" w:hAnsi="Rotis Sans Serif Std Light" w:cstheme="minorHAnsi"/>
        </w:rPr>
        <w:t xml:space="preserve">“ zugeordnet. Bestätigt werden konnte ein Zusammenhang zwischen Silbenanzahl und Zuordnung zu den Kategorien „männlich“ und „weiblich“ sowie zwischen dem Sonoritätskontrast und der Zuordnung. Je höher die Silbenanzahl, desto häufiger wurde ein Name als weiblich assoziiert, je höher der Sonoritätskontrast, desto häufiger wurde die Kategorie männlich ausgewählt. Ebenso bestätigte sich der von </w:t>
      </w:r>
      <w:r w:rsidR="003E3309" w:rsidRPr="00246BA8">
        <w:rPr>
          <w:rFonts w:ascii="Rotis Sans Serif Std Light" w:hAnsi="Rotis Sans Serif Std Light" w:cstheme="minorHAnsi"/>
        </w:rPr>
        <w:t xml:space="preserve">Damaris </w:t>
      </w:r>
      <w:r w:rsidRPr="00246BA8">
        <w:rPr>
          <w:rFonts w:ascii="Rotis Sans Serif Std Light" w:hAnsi="Rotis Sans Serif Std Light" w:cstheme="minorHAnsi"/>
        </w:rPr>
        <w:t xml:space="preserve">Nübling und </w:t>
      </w:r>
      <w:r w:rsidR="003E3309" w:rsidRPr="00246BA8">
        <w:rPr>
          <w:rFonts w:ascii="Rotis Sans Serif Std Light" w:hAnsi="Rotis Sans Serif Std Light" w:cstheme="minorHAnsi"/>
        </w:rPr>
        <w:t xml:space="preserve">Miriam </w:t>
      </w:r>
      <w:r w:rsidRPr="00246BA8">
        <w:rPr>
          <w:rFonts w:ascii="Rotis Sans Serif Std Light" w:hAnsi="Rotis Sans Serif Std Light" w:cstheme="minorHAnsi"/>
        </w:rPr>
        <w:t>Schmidt-Jüngst entwickelte Index zur Bewertung von deutschen Rufnamen</w:t>
      </w:r>
      <w:r w:rsidR="002A5B08" w:rsidRPr="00246BA8">
        <w:rPr>
          <w:rFonts w:ascii="Rotis Sans Serif Std Light" w:hAnsi="Rotis Sans Serif Std Light" w:cstheme="minorHAnsi"/>
        </w:rPr>
        <w:t xml:space="preserve"> (</w:t>
      </w:r>
      <w:r w:rsidR="00234083" w:rsidRPr="00246BA8">
        <w:rPr>
          <w:rFonts w:ascii="Rotis Sans Serif Std Light" w:hAnsi="Rotis Sans Serif Std Light" w:cstheme="minorHAnsi"/>
        </w:rPr>
        <w:t>zu diesem Index s.</w:t>
      </w:r>
      <w:r w:rsidR="002A5B08" w:rsidRPr="00246BA8">
        <w:rPr>
          <w:rFonts w:ascii="Rotis Sans Serif Std Light" w:hAnsi="Rotis Sans Serif Std Light" w:cstheme="minorHAnsi"/>
        </w:rPr>
        <w:t xml:space="preserve"> Damaris Nübling, </w:t>
      </w:r>
      <w:r w:rsidR="00056AEE">
        <w:rPr>
          <w:rFonts w:ascii="Rotis Sans Serif Std Light" w:hAnsi="Rotis Sans Serif Std Light" w:cstheme="minorHAnsi"/>
        </w:rPr>
        <w:t>„</w:t>
      </w:r>
      <w:r w:rsidR="002A5B08" w:rsidRPr="00246BA8">
        <w:rPr>
          <w:rFonts w:ascii="Rotis Sans Serif Std Light" w:hAnsi="Rotis Sans Serif Std Light" w:cstheme="minorHAnsi"/>
        </w:rPr>
        <w:t>Beziehung überschreibt Geschlecht.</w:t>
      </w:r>
      <w:r w:rsidR="00F662EB">
        <w:rPr>
          <w:rFonts w:ascii="Rotis Sans Serif Std Light" w:hAnsi="Rotis Sans Serif Std Light" w:cstheme="minorHAnsi"/>
        </w:rPr>
        <w:t xml:space="preserve"> Zum Genderindex von Ruf- und Kosenamen.“</w:t>
      </w:r>
      <w:r w:rsidR="00722380">
        <w:rPr>
          <w:rFonts w:ascii="Rotis Sans Serif Std Light" w:hAnsi="Rotis Sans Serif Std Light" w:cstheme="minorHAnsi"/>
        </w:rPr>
        <w:t xml:space="preserve"> In:</w:t>
      </w:r>
      <w:r w:rsidR="002A5B08" w:rsidRPr="00246BA8">
        <w:rPr>
          <w:rFonts w:ascii="Rotis Sans Serif Std Light" w:hAnsi="Rotis Sans Serif Std Light" w:cstheme="minorHAnsi"/>
        </w:rPr>
        <w:t xml:space="preserve"> Sprache und Beziehung</w:t>
      </w:r>
      <w:r w:rsidR="00F662EB">
        <w:rPr>
          <w:rFonts w:ascii="Rotis Sans Serif Std Light" w:hAnsi="Rotis Sans Serif Std Light" w:cstheme="minorHAnsi"/>
        </w:rPr>
        <w:t>.</w:t>
      </w:r>
      <w:r w:rsidR="002A5B08" w:rsidRPr="00246BA8">
        <w:rPr>
          <w:rFonts w:ascii="Rotis Sans Serif Std Light" w:hAnsi="Rotis Sans Serif Std Light" w:cstheme="minorHAnsi"/>
        </w:rPr>
        <w:t xml:space="preserve"> 2017)</w:t>
      </w:r>
      <w:r w:rsidRPr="00246BA8">
        <w:rPr>
          <w:rFonts w:ascii="Rotis Sans Serif Std Light" w:hAnsi="Rotis Sans Serif Std Light" w:cstheme="minorHAnsi"/>
        </w:rPr>
        <w:t>.</w:t>
      </w:r>
    </w:p>
    <w:p w14:paraId="39AB809E" w14:textId="73EF46EA" w:rsidR="005551AF" w:rsidRPr="00246BA8" w:rsidRDefault="005551AF"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 xml:space="preserve">Bei der zweiten Studie </w:t>
      </w:r>
      <w:proofErr w:type="spellStart"/>
      <w:r w:rsidR="00F662EB">
        <w:rPr>
          <w:rFonts w:ascii="Rotis Sans Serif Std Light" w:hAnsi="Rotis Sans Serif Std Light" w:cstheme="minorHAnsi"/>
        </w:rPr>
        <w:t>Tiemeyers</w:t>
      </w:r>
      <w:proofErr w:type="spellEnd"/>
      <w:r w:rsidR="00F662EB">
        <w:rPr>
          <w:rFonts w:ascii="Rotis Sans Serif Std Light" w:hAnsi="Rotis Sans Serif Std Light" w:cstheme="minorHAnsi"/>
        </w:rPr>
        <w:t xml:space="preserve"> </w:t>
      </w:r>
      <w:r w:rsidRPr="00246BA8">
        <w:rPr>
          <w:rFonts w:ascii="Rotis Sans Serif Std Light" w:hAnsi="Rotis Sans Serif Std Light" w:cstheme="minorHAnsi"/>
        </w:rPr>
        <w:t xml:space="preserve">handelte es sich ebenfalls um eine Online-Befragung, diesmal standen Texte mit Adjektiven im Zentrum der Studie. Viele Adjektive sind mit den Konzepten „männlich“ und „weiblich“ fest verbunden. Wie stark welche Adjektive welchem Geschlecht zugeordnet werden, sollte in der zweiten Studie untersucht werden. Hierfür wurden 40 Lückentexte entwickelt, die 5 verschieden besetzte Adjektive enthielten (positive männliche/weibliche Adjektive oder positiv und negativ gemischte Adjektive). Es nahmen 241 Personen teil, die je 5 Lückentexte mit Pronomen und </w:t>
      </w:r>
      <w:proofErr w:type="spellStart"/>
      <w:r w:rsidRPr="00246BA8">
        <w:rPr>
          <w:rFonts w:ascii="Rotis Sans Serif Std Light" w:hAnsi="Rotis Sans Serif Std Light" w:cstheme="minorHAnsi"/>
        </w:rPr>
        <w:t>Filleritems</w:t>
      </w:r>
      <w:proofErr w:type="spellEnd"/>
      <w:r w:rsidRPr="00246BA8">
        <w:rPr>
          <w:rFonts w:ascii="Rotis Sans Serif Std Light" w:hAnsi="Rotis Sans Serif Std Light" w:cstheme="minorHAnsi"/>
        </w:rPr>
        <w:t xml:space="preserve"> ausfüllen mussten. Es zeigte sich eine Abhängigkeit der Wahl des Pronomens (er/sie/es/sein/ihre</w:t>
      </w:r>
      <w:r w:rsidR="00C816BA" w:rsidRPr="00246BA8">
        <w:rPr>
          <w:rFonts w:ascii="Rotis Sans Serif Std Light" w:hAnsi="Rotis Sans Serif Std Light" w:cstheme="minorHAnsi"/>
        </w:rPr>
        <w:t xml:space="preserve"> </w:t>
      </w:r>
      <w:r w:rsidRPr="00246BA8">
        <w:rPr>
          <w:rFonts w:ascii="Rotis Sans Serif Std Light" w:hAnsi="Rotis Sans Serif Std Light" w:cstheme="minorHAnsi"/>
        </w:rPr>
        <w:t>…), und damit der Festlegung auf ein Geschlecht, von den verwendeten Adjektiven.</w:t>
      </w:r>
    </w:p>
    <w:p w14:paraId="0371EF44" w14:textId="7363DA55" w:rsidR="005551AF" w:rsidRPr="00246BA8" w:rsidRDefault="005551AF"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 xml:space="preserve">Die dritte Studie </w:t>
      </w:r>
      <w:r w:rsidR="00F662EB" w:rsidRPr="00F662EB">
        <w:rPr>
          <w:rFonts w:ascii="Rotis Sans Serif Std Light" w:hAnsi="Rotis Sans Serif Std Light" w:cstheme="minorHAnsi"/>
        </w:rPr>
        <w:t xml:space="preserve">des Teilprojektes Psycholinguistik </w:t>
      </w:r>
      <w:r w:rsidRPr="00246BA8">
        <w:rPr>
          <w:rFonts w:ascii="Rotis Sans Serif Std Light" w:hAnsi="Rotis Sans Serif Std Light" w:cstheme="minorHAnsi"/>
        </w:rPr>
        <w:t xml:space="preserve">wird eine EEG-Studie zu stereotypem vs. definitorischem Geschlecht sein. In diesem dritten </w:t>
      </w:r>
      <w:r w:rsidR="002D7686">
        <w:rPr>
          <w:rFonts w:ascii="Rotis Sans Serif Std Light" w:hAnsi="Rotis Sans Serif Std Light" w:cstheme="minorHAnsi"/>
        </w:rPr>
        <w:t>Schritt</w:t>
      </w:r>
      <w:r w:rsidRPr="00246BA8">
        <w:rPr>
          <w:rFonts w:ascii="Rotis Sans Serif Std Light" w:hAnsi="Rotis Sans Serif Std Light" w:cstheme="minorHAnsi"/>
        </w:rPr>
        <w:t xml:space="preserve"> werden Texte und Namen zusammengeführt. Hier wird untersucht, was einerseits passiert, wenn der Text mit einem kongruenten, also zu dem vorher aufgebauten Geschlechtskonzept passenden Pronomen fortgeführt wird, und andererseits, was passiert, wenn ein Pronomen folgt, das nicht zum aufgebauten Geschlechtskonzept passt. Dies wird mit Hilfe von ereigniskorrelierenden Potentialen gemessen.</w:t>
      </w:r>
    </w:p>
    <w:p w14:paraId="44F4AA37" w14:textId="75795FE8" w:rsidR="005551AF" w:rsidRDefault="005551AF"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Diese dritte Studie basiert auf folgenden Voraussetzungen: Ereigniskorrelierte Potentiale stellen Gehirnaktivitäten als Reaktionen oder Vorbereitungen auf bestimmte Ereignisse dar und können ebenso in der Stereotypforschung eingesetzt werden. Bestimmte Komponenten der Gehirnaktivitäten, wie etwa die N400 oder P600, sind in verschiedenen Studien gut untersucht worden. Die N400 gilt beispielsweise als besonders sensitiv für semantische Aspekte von Sprache. Nicht in einen gegebenen Kontext passende oder unerwartete Wörter lösen einen stärkeren negativen Verlauf im EEG aus als passende Wörter. Die P600 tritt als Reaktion auf syntaktische Verarbeitungsschwierigk</w:t>
      </w:r>
      <w:r w:rsidR="00A718DF">
        <w:rPr>
          <w:rFonts w:ascii="Rotis Sans Serif Std Light" w:hAnsi="Rotis Sans Serif Std Light" w:cstheme="minorHAnsi"/>
        </w:rPr>
        <w:t>eiten auf.</w:t>
      </w:r>
    </w:p>
    <w:p w14:paraId="4C614FCD" w14:textId="77777777" w:rsidR="00A718DF" w:rsidRPr="00246BA8" w:rsidRDefault="00A718DF" w:rsidP="00246BA8">
      <w:pPr>
        <w:spacing w:line="276" w:lineRule="auto"/>
        <w:rPr>
          <w:rFonts w:ascii="Rotis Sans Serif Std Light" w:hAnsi="Rotis Sans Serif Std Light" w:cstheme="minorHAnsi"/>
        </w:rPr>
      </w:pPr>
    </w:p>
    <w:p w14:paraId="30F1C6E8" w14:textId="200FCF1A" w:rsidR="002D0F3E" w:rsidRPr="00246BA8" w:rsidRDefault="00312F1F"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b/>
        </w:rPr>
        <w:t xml:space="preserve">„Frivole Frauen und exhibitionistische Männer: Geschlechtsspezifische Stereotype im Sprachgebrauch“ </w:t>
      </w:r>
      <w:r w:rsidRPr="00246BA8">
        <w:rPr>
          <w:rFonts w:ascii="Rotis Sans Serif Std Light" w:hAnsi="Rotis Sans Serif Std Light" w:cstheme="minorHAnsi"/>
          <w:b/>
        </w:rPr>
        <w:br/>
      </w:r>
      <w:r w:rsidRPr="00246BA8">
        <w:rPr>
          <w:rFonts w:ascii="Rotis Sans Serif Std Light" w:hAnsi="Rotis Sans Serif Std Light" w:cstheme="minorHAnsi"/>
        </w:rPr>
        <w:t xml:space="preserve">Dr. Sina </w:t>
      </w:r>
      <w:r w:rsidR="00E97393" w:rsidRPr="00246BA8">
        <w:rPr>
          <w:rFonts w:ascii="Rotis Sans Serif Std Light" w:hAnsi="Rotis Sans Serif Std Light" w:cstheme="minorHAnsi"/>
          <w:color w:val="000000" w:themeColor="text1"/>
        </w:rPr>
        <w:t>Lautenschläger</w:t>
      </w:r>
      <w:r w:rsidRPr="00246BA8">
        <w:rPr>
          <w:rFonts w:ascii="Rotis Sans Serif Std Light" w:hAnsi="Rotis Sans Serif Std Light" w:cstheme="minorHAnsi"/>
        </w:rPr>
        <w:t xml:space="preserve"> (Universität Kassel)</w:t>
      </w:r>
    </w:p>
    <w:p w14:paraId="46688C6B" w14:textId="6938A9D0" w:rsidR="00553BC6" w:rsidRPr="00246BA8" w:rsidRDefault="00553BC6"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Der Vortrag mit dem Titel „Frivole Frauen und exhibitionistische Männer: Geschlechtsspezifische Stereotype im Sprachgebrauch“ von Dr. Sina Lautenschläger gliederte sich in vier Teile.</w:t>
      </w:r>
    </w:p>
    <w:p w14:paraId="33DFD26B" w14:textId="35F54E77" w:rsidR="00553BC6" w:rsidRPr="00246BA8" w:rsidRDefault="00553BC6"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 xml:space="preserve">Im ersten Teil des Vortrags zeigte Lautenschläger eine Auswahl von Abwehrreaktionen </w:t>
      </w:r>
      <w:r w:rsidR="00437645" w:rsidRPr="00246BA8">
        <w:rPr>
          <w:rFonts w:ascii="Rotis Sans Serif Std Light" w:hAnsi="Rotis Sans Serif Std Light" w:cstheme="minorHAnsi"/>
        </w:rPr>
        <w:t xml:space="preserve">gegenüber </w:t>
      </w:r>
      <w:r w:rsidRPr="00246BA8">
        <w:rPr>
          <w:rFonts w:ascii="Rotis Sans Serif Std Light" w:hAnsi="Rotis Sans Serif Std Light" w:cstheme="minorHAnsi"/>
        </w:rPr>
        <w:t>geschlechtergerechte</w:t>
      </w:r>
      <w:r w:rsidR="00A21F75" w:rsidRPr="00246BA8">
        <w:rPr>
          <w:rFonts w:ascii="Rotis Sans Serif Std Light" w:hAnsi="Rotis Sans Serif Std Light" w:cstheme="minorHAnsi"/>
        </w:rPr>
        <w:t>r</w:t>
      </w:r>
      <w:r w:rsidRPr="00246BA8">
        <w:rPr>
          <w:rFonts w:ascii="Rotis Sans Serif Std Light" w:hAnsi="Rotis Sans Serif Std Light" w:cstheme="minorHAnsi"/>
        </w:rPr>
        <w:t xml:space="preserve"> Sprache. Beispielhaft wurden die Äußerungen von Manfred Schwarz („Gender-Sprachwucherungen“ als „Kommunikations-Krankheit“, die „nichts Gutes für die Entwicklung der deutschen Sprache verheiß</w:t>
      </w:r>
      <w:r w:rsidR="009F11D4" w:rsidRPr="00246BA8">
        <w:rPr>
          <w:rFonts w:ascii="Rotis Sans Serif Std Light" w:hAnsi="Rotis Sans Serif Std Light" w:cstheme="minorHAnsi"/>
        </w:rPr>
        <w:t>[</w:t>
      </w:r>
      <w:r w:rsidRPr="00246BA8">
        <w:rPr>
          <w:rFonts w:ascii="Rotis Sans Serif Std Light" w:hAnsi="Rotis Sans Serif Std Light" w:cstheme="minorHAnsi"/>
        </w:rPr>
        <w:t>en</w:t>
      </w:r>
      <w:r w:rsidR="009F11D4" w:rsidRPr="00246BA8">
        <w:rPr>
          <w:rFonts w:ascii="Rotis Sans Serif Std Light" w:hAnsi="Rotis Sans Serif Std Light" w:cstheme="minorHAnsi"/>
        </w:rPr>
        <w:t>]</w:t>
      </w:r>
      <w:r w:rsidRPr="00246BA8">
        <w:rPr>
          <w:rFonts w:ascii="Rotis Sans Serif Std Light" w:hAnsi="Rotis Sans Serif Std Light" w:cstheme="minorHAnsi"/>
        </w:rPr>
        <w:t>“, Sprachnachrichten Nr. 77 (I/2018), S. 26) und Walter Krämer („Sprachmanipulationen“ mit „sprachschädigende</w:t>
      </w:r>
      <w:r w:rsidR="009F11D4" w:rsidRPr="00246BA8">
        <w:rPr>
          <w:rFonts w:ascii="Rotis Sans Serif Std Light" w:hAnsi="Rotis Sans Serif Std Light" w:cstheme="minorHAnsi"/>
        </w:rPr>
        <w:t>[</w:t>
      </w:r>
      <w:r w:rsidRPr="00246BA8">
        <w:rPr>
          <w:rFonts w:ascii="Rotis Sans Serif Std Light" w:hAnsi="Rotis Sans Serif Std Light" w:cstheme="minorHAnsi"/>
        </w:rPr>
        <w:t>n</w:t>
      </w:r>
      <w:r w:rsidR="009F11D4" w:rsidRPr="00246BA8">
        <w:rPr>
          <w:rFonts w:ascii="Rotis Sans Serif Std Light" w:hAnsi="Rotis Sans Serif Std Light" w:cstheme="minorHAnsi"/>
        </w:rPr>
        <w:t>]</w:t>
      </w:r>
      <w:r w:rsidRPr="00246BA8">
        <w:rPr>
          <w:rFonts w:ascii="Rotis Sans Serif Std Light" w:hAnsi="Rotis Sans Serif Std Light" w:cstheme="minorHAnsi"/>
        </w:rPr>
        <w:t xml:space="preserve"> Auswüchse</w:t>
      </w:r>
      <w:r w:rsidR="009F11D4" w:rsidRPr="00246BA8">
        <w:rPr>
          <w:rFonts w:ascii="Rotis Sans Serif Std Light" w:hAnsi="Rotis Sans Serif Std Light" w:cstheme="minorHAnsi"/>
        </w:rPr>
        <w:t>[</w:t>
      </w:r>
      <w:r w:rsidRPr="00246BA8">
        <w:rPr>
          <w:rFonts w:ascii="Rotis Sans Serif Std Light" w:hAnsi="Rotis Sans Serif Std Light" w:cstheme="minorHAnsi"/>
        </w:rPr>
        <w:t>n</w:t>
      </w:r>
      <w:r w:rsidR="009F11D4" w:rsidRPr="00246BA8">
        <w:rPr>
          <w:rFonts w:ascii="Rotis Sans Serif Std Light" w:hAnsi="Rotis Sans Serif Std Light" w:cstheme="minorHAnsi"/>
        </w:rPr>
        <w:t>]</w:t>
      </w:r>
      <w:r w:rsidRPr="00246BA8">
        <w:rPr>
          <w:rFonts w:ascii="Rotis Sans Serif Std Light" w:hAnsi="Rotis Sans Serif Std Light" w:cstheme="minorHAnsi"/>
        </w:rPr>
        <w:t xml:space="preserve">“ Sprachnachrichten Nr. 82 (II/2019), S. 2) angeführt. Die Referentin machte deutlich, dass die Abwehrreaktionen einer konservativen Haltung entsprächen, die </w:t>
      </w:r>
      <w:proofErr w:type="gramStart"/>
      <w:r w:rsidRPr="00246BA8">
        <w:rPr>
          <w:rFonts w:ascii="Rotis Sans Serif Std Light" w:hAnsi="Rotis Sans Serif Std Light" w:cstheme="minorHAnsi"/>
        </w:rPr>
        <w:t>sprachliche</w:t>
      </w:r>
      <w:proofErr w:type="gramEnd"/>
      <w:r w:rsidRPr="00246BA8">
        <w:rPr>
          <w:rFonts w:ascii="Rotis Sans Serif Std Light" w:hAnsi="Rotis Sans Serif Std Light" w:cstheme="minorHAnsi"/>
        </w:rPr>
        <w:t xml:space="preserve"> Neuerungen als Bedrohung wahrnehmen. In diesem Kontext bezeichnete die Vortragende Sprachkritik als Korrektiv im Machtspiel der Diskurse. Es wurde kritisiert, dass </w:t>
      </w:r>
      <w:r w:rsidR="00636B33" w:rsidRPr="00246BA8">
        <w:rPr>
          <w:rFonts w:ascii="Rotis Sans Serif Std Light" w:hAnsi="Rotis Sans Serif Std Light" w:cstheme="minorHAnsi"/>
        </w:rPr>
        <w:t>K</w:t>
      </w:r>
      <w:r w:rsidRPr="00246BA8">
        <w:rPr>
          <w:rFonts w:ascii="Rotis Sans Serif Std Light" w:hAnsi="Rotis Sans Serif Std Light" w:cstheme="minorHAnsi"/>
        </w:rPr>
        <w:t xml:space="preserve">ritiker*innen </w:t>
      </w:r>
      <w:r w:rsidR="00636B33" w:rsidRPr="00246BA8">
        <w:rPr>
          <w:rFonts w:ascii="Rotis Sans Serif Std Light" w:hAnsi="Rotis Sans Serif Std Light" w:cstheme="minorHAnsi"/>
        </w:rPr>
        <w:t xml:space="preserve">geschlechtergerechter Sprache </w:t>
      </w:r>
      <w:r w:rsidRPr="00246BA8">
        <w:rPr>
          <w:rFonts w:ascii="Rotis Sans Serif Std Light" w:hAnsi="Rotis Sans Serif Std Light" w:cstheme="minorHAnsi"/>
        </w:rPr>
        <w:t>sich meist auf Forschung zu Nomina, Appellativa und Pronomina, nicht jedoch auf die Forschung zu Stereotypen im Sprachgebrauch beziehen.</w:t>
      </w:r>
    </w:p>
    <w:p w14:paraId="2C981BC7" w14:textId="0C6DFB6F" w:rsidR="00553BC6" w:rsidRPr="00246BA8" w:rsidRDefault="00553BC6"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lastRenderedPageBreak/>
        <w:t>Im zweiten Teil des Vortrags wurden zunächst die drei untersuchten Korpora und die verwendete Software (COSM</w:t>
      </w:r>
      <w:r w:rsidR="00CA7F3B" w:rsidRPr="00246BA8">
        <w:rPr>
          <w:rFonts w:ascii="Rotis Sans Serif Std Light" w:hAnsi="Rotis Sans Serif Std Light" w:cstheme="minorHAnsi"/>
        </w:rPr>
        <w:t>A</w:t>
      </w:r>
      <w:r w:rsidRPr="00246BA8">
        <w:rPr>
          <w:rFonts w:ascii="Rotis Sans Serif Std Light" w:hAnsi="Rotis Sans Serif Std Light" w:cstheme="minorHAnsi"/>
        </w:rPr>
        <w:t xml:space="preserve">S </w:t>
      </w:r>
      <w:r w:rsidR="00012D65" w:rsidRPr="00246BA8">
        <w:rPr>
          <w:rFonts w:ascii="Rotis Sans Serif Std Light" w:hAnsi="Rotis Sans Serif Std Light" w:cstheme="minorHAnsi"/>
        </w:rPr>
        <w:t>II</w:t>
      </w:r>
      <w:r w:rsidRPr="00246BA8">
        <w:rPr>
          <w:rFonts w:ascii="Rotis Sans Serif Std Light" w:hAnsi="Rotis Sans Serif Std Light" w:cstheme="minorHAnsi"/>
        </w:rPr>
        <w:t xml:space="preserve">) kurz vorgestellt. Lautenschläger erläuterte die statistische Signifikanz in Sprachgebrauchsmustern (Kookkurrenzen) in der </w:t>
      </w:r>
      <w:proofErr w:type="spellStart"/>
      <w:r w:rsidRPr="00246BA8">
        <w:rPr>
          <w:rFonts w:ascii="Rotis Sans Serif Std Light" w:hAnsi="Rotis Sans Serif Std Light" w:cstheme="minorHAnsi"/>
        </w:rPr>
        <w:t>Korpuslinguistik</w:t>
      </w:r>
      <w:proofErr w:type="spellEnd"/>
      <w:r w:rsidRPr="00246BA8">
        <w:rPr>
          <w:rFonts w:ascii="Rotis Sans Serif Std Light" w:hAnsi="Rotis Sans Serif Std Light" w:cstheme="minorHAnsi"/>
        </w:rPr>
        <w:t xml:space="preserve"> (mit „Männer“ und „Frauen“ als häufigste Kookkurrenz in den drei Korpora) und die verschiedenen Datenfiltermethoden (</w:t>
      </w:r>
      <w:proofErr w:type="spellStart"/>
      <w:r w:rsidRPr="00246BA8">
        <w:rPr>
          <w:rFonts w:ascii="Rotis Sans Serif Std Light" w:hAnsi="Rotis Sans Serif Std Light" w:cstheme="minorHAnsi"/>
          <w:i/>
        </w:rPr>
        <w:t>corpus</w:t>
      </w:r>
      <w:proofErr w:type="spellEnd"/>
      <w:r w:rsidRPr="00246BA8">
        <w:rPr>
          <w:rFonts w:ascii="Rotis Sans Serif Std Light" w:hAnsi="Rotis Sans Serif Std Light" w:cstheme="minorHAnsi"/>
        </w:rPr>
        <w:t xml:space="preserve"> </w:t>
      </w:r>
      <w:proofErr w:type="spellStart"/>
      <w:r w:rsidRPr="00246BA8">
        <w:rPr>
          <w:rFonts w:ascii="Rotis Sans Serif Std Light" w:hAnsi="Rotis Sans Serif Std Light" w:cstheme="minorHAnsi"/>
          <w:i/>
        </w:rPr>
        <w:t>driven</w:t>
      </w:r>
      <w:proofErr w:type="spellEnd"/>
      <w:r w:rsidRPr="00246BA8">
        <w:rPr>
          <w:rFonts w:ascii="Rotis Sans Serif Std Light" w:hAnsi="Rotis Sans Serif Std Light" w:cstheme="minorHAnsi"/>
        </w:rPr>
        <w:t xml:space="preserve"> vs. </w:t>
      </w:r>
      <w:proofErr w:type="spellStart"/>
      <w:r w:rsidRPr="00246BA8">
        <w:rPr>
          <w:rFonts w:ascii="Rotis Sans Serif Std Light" w:hAnsi="Rotis Sans Serif Std Light" w:cstheme="minorHAnsi"/>
          <w:i/>
        </w:rPr>
        <w:t>corpus</w:t>
      </w:r>
      <w:proofErr w:type="spellEnd"/>
      <w:r w:rsidRPr="00246BA8">
        <w:rPr>
          <w:rFonts w:ascii="Rotis Sans Serif Std Light" w:hAnsi="Rotis Sans Serif Std Light" w:cstheme="minorHAnsi"/>
        </w:rPr>
        <w:t xml:space="preserve"> </w:t>
      </w:r>
      <w:proofErr w:type="spellStart"/>
      <w:r w:rsidRPr="00246BA8">
        <w:rPr>
          <w:rFonts w:ascii="Rotis Sans Serif Std Light" w:hAnsi="Rotis Sans Serif Std Light" w:cstheme="minorHAnsi"/>
          <w:i/>
        </w:rPr>
        <w:t>based</w:t>
      </w:r>
      <w:proofErr w:type="spellEnd"/>
      <w:r w:rsidRPr="00246BA8">
        <w:rPr>
          <w:rFonts w:ascii="Rotis Sans Serif Std Light" w:hAnsi="Rotis Sans Serif Std Light" w:cstheme="minorHAnsi"/>
        </w:rPr>
        <w:t>). Zur Verdeutlichung der zugrunde gelegten Framesemantik wurde der Aufbau eines Frames definiert sowie die Relevanz des gesellschaftlichen Wissens einer bestimmten kulturellen Gemeinschaft in einer bestimmten Zeit und in einem bestimmten Raum betont, da dieses für das angemessene Verstehen die notwendige Voraussetzung sei.</w:t>
      </w:r>
    </w:p>
    <w:p w14:paraId="626E7104" w14:textId="7CA520EA" w:rsidR="00553BC6" w:rsidRPr="00246BA8" w:rsidRDefault="00553BC6"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 xml:space="preserve">Der dritte Teil des Vortrags, zu assoziativ-semantischen Stereotypen und Medienrealität, begann mit einer Definition. Assoziativ-semantische Stereotype seien für die Wissenschaft wertneutral, Mittel der Komplexitätsreduktion und außerdem keine individuellen Erfahrungen, sondern werden von Gruppenmitgliedern geteilt. Außerdem seien sie weder rein individuell der </w:t>
      </w:r>
      <w:proofErr w:type="spellStart"/>
      <w:r w:rsidR="00CA7F3B" w:rsidRPr="00246BA8">
        <w:rPr>
          <w:rFonts w:ascii="Rotis Sans Serif Std Light" w:hAnsi="Rotis Sans Serif Std Light" w:cstheme="minorHAnsi"/>
          <w:i/>
          <w:iCs/>
        </w:rPr>
        <w:t>p</w:t>
      </w:r>
      <w:r w:rsidRPr="00246BA8">
        <w:rPr>
          <w:rFonts w:ascii="Rotis Sans Serif Std Light" w:hAnsi="Rotis Sans Serif Std Light" w:cstheme="minorHAnsi"/>
          <w:i/>
          <w:iCs/>
        </w:rPr>
        <w:t>arole</w:t>
      </w:r>
      <w:proofErr w:type="spellEnd"/>
      <w:r w:rsidRPr="00246BA8">
        <w:rPr>
          <w:rFonts w:ascii="Rotis Sans Serif Std Light" w:hAnsi="Rotis Sans Serif Std Light" w:cstheme="minorHAnsi"/>
        </w:rPr>
        <w:t xml:space="preserve"> noch lexikalisiert Darstellungsfunktionen, der </w:t>
      </w:r>
      <w:proofErr w:type="spellStart"/>
      <w:r w:rsidR="00CA7F3B" w:rsidRPr="00246BA8">
        <w:rPr>
          <w:rFonts w:ascii="Rotis Sans Serif Std Light" w:hAnsi="Rotis Sans Serif Std Light" w:cstheme="minorHAnsi"/>
          <w:i/>
          <w:iCs/>
        </w:rPr>
        <w:t>l</w:t>
      </w:r>
      <w:r w:rsidRPr="00246BA8">
        <w:rPr>
          <w:rFonts w:ascii="Rotis Sans Serif Std Light" w:hAnsi="Rotis Sans Serif Std Light" w:cstheme="minorHAnsi"/>
          <w:i/>
          <w:iCs/>
        </w:rPr>
        <w:t>angue</w:t>
      </w:r>
      <w:proofErr w:type="spellEnd"/>
      <w:r w:rsidRPr="00246BA8">
        <w:rPr>
          <w:rFonts w:ascii="Rotis Sans Serif Std Light" w:hAnsi="Rotis Sans Serif Std Light" w:cstheme="minorHAnsi"/>
        </w:rPr>
        <w:t>, zuzuordnen. Mit Bezug auf Geschlechterstereotype bedeute dies, dass diese Stereotype kognitive Strukturen seien, die sozial geteiltes Wissen über die charakteristischen Merkmale von Frauen und Männern enthalten, und damit ein alltagsweltliches Geschlechterwissen (individuell und kulturell geteiltes Verständnis) seien, welches präskriptive und deskriptive Anteile habe.</w:t>
      </w:r>
    </w:p>
    <w:p w14:paraId="41F28A7C" w14:textId="29BB52DF" w:rsidR="00553BC6" w:rsidRDefault="00553BC6"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 xml:space="preserve">Abschließend wurden Ergebnisse der Studie präsentiert. Lautenschläger betonte, dass geschlechtsspezifische Stereotype sehr tief verankert und dadurch nicht so leicht zu beheben seien. Beispielhaft für geschlechtsspezifische Stereotype führte die Referentin </w:t>
      </w:r>
      <w:proofErr w:type="gramStart"/>
      <w:r w:rsidRPr="00246BA8">
        <w:rPr>
          <w:rFonts w:ascii="Rotis Sans Serif Std Light" w:hAnsi="Rotis Sans Serif Std Light" w:cstheme="minorHAnsi"/>
        </w:rPr>
        <w:t>das</w:t>
      </w:r>
      <w:proofErr w:type="gramEnd"/>
      <w:r w:rsidRPr="00246BA8">
        <w:rPr>
          <w:rFonts w:ascii="Rotis Sans Serif Std Light" w:hAnsi="Rotis Sans Serif Std Light" w:cstheme="minorHAnsi"/>
        </w:rPr>
        <w:t xml:space="preserve"> Stereotyp von Männern als „Exhibitionisten“ und „Sexualtäter“ an, welches in den Korpora durch </w:t>
      </w:r>
      <w:r w:rsidR="00CA7F3B" w:rsidRPr="00246BA8">
        <w:rPr>
          <w:rFonts w:ascii="Rotis Sans Serif Std Light" w:hAnsi="Rotis Sans Serif Std Light" w:cstheme="minorHAnsi"/>
        </w:rPr>
        <w:t xml:space="preserve">den Verweis </w:t>
      </w:r>
      <w:r w:rsidRPr="00246BA8">
        <w:rPr>
          <w:rFonts w:ascii="Rotis Sans Serif Std Light" w:hAnsi="Rotis Sans Serif Std Light" w:cstheme="minorHAnsi"/>
        </w:rPr>
        <w:t xml:space="preserve">auf männliche Triebhaftigkeit </w:t>
      </w:r>
      <w:r w:rsidR="00CA7F3B" w:rsidRPr="00246BA8">
        <w:rPr>
          <w:rFonts w:ascii="Rotis Sans Serif Std Light" w:hAnsi="Rotis Sans Serif Std Light" w:cstheme="minorHAnsi"/>
        </w:rPr>
        <w:t>zum Ausdruck komme</w:t>
      </w:r>
      <w:r w:rsidRPr="00246BA8">
        <w:rPr>
          <w:rFonts w:ascii="Rotis Sans Serif Std Light" w:hAnsi="Rotis Sans Serif Std Light" w:cstheme="minorHAnsi"/>
        </w:rPr>
        <w:t>. Frauen hingegen erschienen in ähnlichen Fällen als „frivol“ in den Korpora und wurden sonst durch das Bild der Frau als Mutter (aus ureigenem biologischen Bedürfnis) beschrieben. Die Auflösung dieser geschlechtsspezifischen Stereotype könne nur gelingen, indem die Wahrnehmung dieser Ste</w:t>
      </w:r>
      <w:r w:rsidR="000F18BB">
        <w:rPr>
          <w:rFonts w:ascii="Rotis Sans Serif Std Light" w:hAnsi="Rotis Sans Serif Std Light" w:cstheme="minorHAnsi"/>
        </w:rPr>
        <w:t>reotype explizit gemacht werde.</w:t>
      </w:r>
    </w:p>
    <w:p w14:paraId="12670ACF" w14:textId="77777777" w:rsidR="000F18BB" w:rsidRPr="00246BA8" w:rsidRDefault="000F18BB" w:rsidP="00246BA8">
      <w:pPr>
        <w:spacing w:line="276" w:lineRule="auto"/>
        <w:rPr>
          <w:rFonts w:ascii="Rotis Sans Serif Std Light" w:hAnsi="Rotis Sans Serif Std Light" w:cstheme="minorHAnsi"/>
        </w:rPr>
      </w:pPr>
    </w:p>
    <w:p w14:paraId="6A4FE7E3" w14:textId="5A04E79F" w:rsidR="002D0F3E" w:rsidRPr="00246BA8" w:rsidRDefault="00312F1F" w:rsidP="00246BA8">
      <w:pPr>
        <w:spacing w:line="276" w:lineRule="auto"/>
        <w:rPr>
          <w:rFonts w:ascii="Rotis Sans Serif Std Light" w:hAnsi="Rotis Sans Serif Std Light" w:cstheme="minorHAnsi"/>
          <w:color w:val="000000" w:themeColor="text1"/>
        </w:rPr>
      </w:pPr>
      <w:r w:rsidRPr="00246BA8">
        <w:rPr>
          <w:rFonts w:ascii="Rotis Sans Serif Std Light" w:hAnsi="Rotis Sans Serif Std Light" w:cstheme="minorHAnsi"/>
          <w:b/>
        </w:rPr>
        <w:t>„Den Leser durch gekünsteltes Wortgut irritieren …</w:t>
      </w:r>
      <w:r w:rsidR="00A21F75" w:rsidRPr="00246BA8">
        <w:rPr>
          <w:rFonts w:ascii="Rotis Sans Serif Std Light" w:hAnsi="Rotis Sans Serif Std Light" w:cstheme="minorHAnsi"/>
          <w:b/>
        </w:rPr>
        <w:t xml:space="preserve"> </w:t>
      </w:r>
      <w:r w:rsidRPr="00246BA8">
        <w:rPr>
          <w:rFonts w:ascii="Rotis Sans Serif Std Light" w:hAnsi="Rotis Sans Serif Std Light" w:cstheme="minorHAnsi"/>
          <w:b/>
        </w:rPr>
        <w:t>Rhetorische Figuren und Argumentation in</w:t>
      </w:r>
      <w:r w:rsidR="00A21F75" w:rsidRPr="00246BA8">
        <w:rPr>
          <w:rFonts w:ascii="Rotis Sans Serif Std Light" w:hAnsi="Rotis Sans Serif Std Light" w:cstheme="minorHAnsi"/>
          <w:b/>
        </w:rPr>
        <w:t xml:space="preserve"> der</w:t>
      </w:r>
      <w:r w:rsidRPr="00246BA8">
        <w:rPr>
          <w:rFonts w:ascii="Rotis Sans Serif Std Light" w:hAnsi="Rotis Sans Serif Std Light" w:cstheme="minorHAnsi"/>
          <w:b/>
        </w:rPr>
        <w:t xml:space="preserve"> österreichischen Debatte um die Normierung antidiskriminierender Sprache“ </w:t>
      </w:r>
      <w:r w:rsidRPr="00246BA8">
        <w:rPr>
          <w:rFonts w:ascii="Rotis Sans Serif Std Light" w:hAnsi="Rotis Sans Serif Std Light" w:cstheme="minorHAnsi"/>
          <w:b/>
        </w:rPr>
        <w:br/>
      </w:r>
      <w:r w:rsidRPr="00246BA8">
        <w:rPr>
          <w:rFonts w:ascii="Rotis Sans Serif Std Light" w:hAnsi="Rotis Sans Serif Std Light" w:cstheme="minorHAnsi"/>
        </w:rPr>
        <w:t xml:space="preserve">Dr. Claudia </w:t>
      </w:r>
      <w:r w:rsidR="00E97393" w:rsidRPr="00246BA8">
        <w:rPr>
          <w:rFonts w:ascii="Rotis Sans Serif Std Light" w:hAnsi="Rotis Sans Serif Std Light" w:cstheme="minorHAnsi"/>
          <w:color w:val="000000" w:themeColor="text1"/>
        </w:rPr>
        <w:t>Posch</w:t>
      </w:r>
      <w:r w:rsidRPr="00246BA8">
        <w:rPr>
          <w:rFonts w:ascii="Rotis Sans Serif Std Light" w:hAnsi="Rotis Sans Serif Std Light" w:cstheme="minorHAnsi"/>
          <w:color w:val="000000" w:themeColor="text1"/>
        </w:rPr>
        <w:t xml:space="preserve"> (Universität Innsbruck)</w:t>
      </w:r>
    </w:p>
    <w:p w14:paraId="167FF0A5" w14:textId="3E49A9BC" w:rsidR="000E2BCF" w:rsidRPr="00246BA8" w:rsidRDefault="000E2BCF" w:rsidP="00246BA8">
      <w:pPr>
        <w:spacing w:line="276" w:lineRule="auto"/>
        <w:rPr>
          <w:rFonts w:ascii="Rotis Sans Serif Std Light" w:hAnsi="Rotis Sans Serif Std Light" w:cstheme="minorHAnsi"/>
          <w:color w:val="000000" w:themeColor="text1"/>
        </w:rPr>
      </w:pPr>
      <w:r w:rsidRPr="00246BA8">
        <w:rPr>
          <w:rFonts w:ascii="Rotis Sans Serif Std Light" w:hAnsi="Rotis Sans Serif Std Light" w:cstheme="minorHAnsi"/>
          <w:color w:val="000000" w:themeColor="text1"/>
        </w:rPr>
        <w:t>Dr. Claudia Poschs Vortrag mit dem Titel „Den Leser durch gekünsteltes Wortgut irritieren ... Rhetorische Figuren und Argumentation in der österreichischen Debatte um die Normierung antidiskriminierender Sprache“ bot einen Einblick in Positionen gegenüber geschlechtergerechter Sprache in Österreich. Posch präsentierte ihre</w:t>
      </w:r>
      <w:r w:rsidR="00D20E68" w:rsidRPr="00246BA8">
        <w:rPr>
          <w:rFonts w:ascii="Rotis Sans Serif Std Light" w:hAnsi="Rotis Sans Serif Std Light" w:cstheme="minorHAnsi"/>
          <w:color w:val="000000" w:themeColor="text1"/>
        </w:rPr>
        <w:t xml:space="preserve"> qualitative, argumentationsanalytische</w:t>
      </w:r>
      <w:r w:rsidRPr="00246BA8">
        <w:rPr>
          <w:rFonts w:ascii="Rotis Sans Serif Std Light" w:hAnsi="Rotis Sans Serif Std Light" w:cstheme="minorHAnsi"/>
          <w:color w:val="000000" w:themeColor="text1"/>
        </w:rPr>
        <w:t xml:space="preserve"> Untersuchung des ‚</w:t>
      </w:r>
      <w:r w:rsidR="00291140" w:rsidRPr="00246BA8">
        <w:rPr>
          <w:rFonts w:ascii="Rotis Sans Serif Std Light" w:hAnsi="Rotis Sans Serif Std Light" w:cstheme="minorHAnsi"/>
          <w:color w:val="000000" w:themeColor="text1"/>
        </w:rPr>
        <w:t>O</w:t>
      </w:r>
      <w:r w:rsidRPr="00246BA8">
        <w:rPr>
          <w:rFonts w:ascii="Rotis Sans Serif Std Light" w:hAnsi="Rotis Sans Serif Std Light" w:cstheme="minorHAnsi"/>
          <w:color w:val="000000" w:themeColor="text1"/>
        </w:rPr>
        <w:t xml:space="preserve">ffenen Briefs gegen das </w:t>
      </w:r>
      <w:proofErr w:type="spellStart"/>
      <w:r w:rsidRPr="00246BA8">
        <w:rPr>
          <w:rFonts w:ascii="Rotis Sans Serif Std Light" w:hAnsi="Rotis Sans Serif Std Light" w:cstheme="minorHAnsi"/>
          <w:color w:val="000000" w:themeColor="text1"/>
        </w:rPr>
        <w:t>Gendern</w:t>
      </w:r>
      <w:proofErr w:type="spellEnd"/>
      <w:r w:rsidRPr="00246BA8">
        <w:rPr>
          <w:rFonts w:ascii="Rotis Sans Serif Std Light" w:hAnsi="Rotis Sans Serif Std Light" w:cstheme="minorHAnsi"/>
          <w:color w:val="000000" w:themeColor="text1"/>
        </w:rPr>
        <w:t>‘ vo</w:t>
      </w:r>
      <w:r w:rsidR="00291140" w:rsidRPr="00246BA8">
        <w:rPr>
          <w:rFonts w:ascii="Rotis Sans Serif Std Light" w:hAnsi="Rotis Sans Serif Std Light" w:cstheme="minorHAnsi"/>
          <w:color w:val="000000" w:themeColor="text1"/>
        </w:rPr>
        <w:t>m</w:t>
      </w:r>
      <w:r w:rsidRPr="00246BA8">
        <w:rPr>
          <w:rFonts w:ascii="Rotis Sans Serif Std Light" w:hAnsi="Rotis Sans Serif Std Light" w:cstheme="minorHAnsi"/>
          <w:color w:val="000000" w:themeColor="text1"/>
        </w:rPr>
        <w:t xml:space="preserve"> </w:t>
      </w:r>
      <w:r w:rsidR="00291140" w:rsidRPr="00246BA8">
        <w:rPr>
          <w:rFonts w:ascii="Rotis Sans Serif Std Light" w:hAnsi="Rotis Sans Serif Std Light" w:cstheme="minorHAnsi"/>
          <w:color w:val="000000" w:themeColor="text1"/>
        </w:rPr>
        <w:t xml:space="preserve">Juli </w:t>
      </w:r>
      <w:r w:rsidRPr="00246BA8">
        <w:rPr>
          <w:rFonts w:ascii="Rotis Sans Serif Std Light" w:hAnsi="Rotis Sans Serif Std Light" w:cstheme="minorHAnsi"/>
          <w:color w:val="000000" w:themeColor="text1"/>
        </w:rPr>
        <w:t>2014</w:t>
      </w:r>
      <w:r w:rsidR="00D20E68" w:rsidRPr="00246BA8">
        <w:rPr>
          <w:rFonts w:ascii="Rotis Sans Serif Std Light" w:hAnsi="Rotis Sans Serif Std Light" w:cstheme="minorHAnsi"/>
          <w:color w:val="000000" w:themeColor="text1"/>
        </w:rPr>
        <w:t>.</w:t>
      </w:r>
    </w:p>
    <w:p w14:paraId="356159B7" w14:textId="12A0A32A" w:rsidR="000E2BCF" w:rsidRPr="00246BA8" w:rsidRDefault="000E2BCF" w:rsidP="00246BA8">
      <w:pPr>
        <w:spacing w:line="276" w:lineRule="auto"/>
        <w:rPr>
          <w:rFonts w:ascii="Rotis Sans Serif Std Light" w:hAnsi="Rotis Sans Serif Std Light" w:cstheme="minorHAnsi"/>
          <w:color w:val="000000" w:themeColor="text1"/>
        </w:rPr>
      </w:pPr>
      <w:r w:rsidRPr="00246BA8">
        <w:rPr>
          <w:rFonts w:ascii="Rotis Sans Serif Std Light" w:hAnsi="Rotis Sans Serif Std Light" w:cstheme="minorHAnsi"/>
          <w:color w:val="000000" w:themeColor="text1"/>
        </w:rPr>
        <w:t xml:space="preserve">Posch </w:t>
      </w:r>
      <w:r w:rsidR="00D20E68" w:rsidRPr="00246BA8">
        <w:rPr>
          <w:rFonts w:ascii="Rotis Sans Serif Std Light" w:hAnsi="Rotis Sans Serif Std Light" w:cstheme="minorHAnsi"/>
          <w:color w:val="000000" w:themeColor="text1"/>
        </w:rPr>
        <w:t xml:space="preserve">schilderte zunächst </w:t>
      </w:r>
      <w:r w:rsidRPr="00246BA8">
        <w:rPr>
          <w:rFonts w:ascii="Rotis Sans Serif Std Light" w:hAnsi="Rotis Sans Serif Std Light" w:cstheme="minorHAnsi"/>
          <w:color w:val="000000" w:themeColor="text1"/>
        </w:rPr>
        <w:t>die Entstehungsgeschichte des von ihr analysierten offenen Briefes</w:t>
      </w:r>
      <w:r w:rsidR="00291140" w:rsidRPr="00246BA8">
        <w:rPr>
          <w:rFonts w:ascii="Rotis Sans Serif Std Light" w:hAnsi="Rotis Sans Serif Std Light" w:cstheme="minorHAnsi"/>
          <w:color w:val="000000" w:themeColor="text1"/>
        </w:rPr>
        <w:t>.</w:t>
      </w:r>
      <w:r w:rsidRPr="00246BA8">
        <w:rPr>
          <w:rFonts w:ascii="Rotis Sans Serif Std Light" w:hAnsi="Rotis Sans Serif Std Light" w:cstheme="minorHAnsi"/>
          <w:color w:val="000000" w:themeColor="text1"/>
        </w:rPr>
        <w:t xml:space="preserve"> </w:t>
      </w:r>
      <w:r w:rsidR="00291140" w:rsidRPr="00246BA8">
        <w:rPr>
          <w:rFonts w:ascii="Rotis Sans Serif Std Light" w:hAnsi="Rotis Sans Serif Std Light" w:cstheme="minorHAnsi"/>
          <w:color w:val="000000" w:themeColor="text1"/>
        </w:rPr>
        <w:t xml:space="preserve">Den </w:t>
      </w:r>
      <w:r w:rsidRPr="00246BA8">
        <w:rPr>
          <w:rFonts w:ascii="Rotis Sans Serif Std Light" w:hAnsi="Rotis Sans Serif Std Light" w:cstheme="minorHAnsi"/>
          <w:color w:val="000000" w:themeColor="text1"/>
        </w:rPr>
        <w:t>sich von 2011 bis 2018 erstrecke</w:t>
      </w:r>
      <w:r w:rsidR="00291140" w:rsidRPr="00246BA8">
        <w:rPr>
          <w:rFonts w:ascii="Rotis Sans Serif Std Light" w:hAnsi="Rotis Sans Serif Std Light" w:cstheme="minorHAnsi"/>
          <w:color w:val="000000" w:themeColor="text1"/>
        </w:rPr>
        <w:t>nden</w:t>
      </w:r>
      <w:r w:rsidRPr="00246BA8">
        <w:rPr>
          <w:rFonts w:ascii="Rotis Sans Serif Std Light" w:hAnsi="Rotis Sans Serif Std Light" w:cstheme="minorHAnsi"/>
          <w:color w:val="000000" w:themeColor="text1"/>
        </w:rPr>
        <w:t xml:space="preserve"> </w:t>
      </w:r>
      <w:r w:rsidR="00291140" w:rsidRPr="00246BA8">
        <w:rPr>
          <w:rFonts w:ascii="Rotis Sans Serif Std Light" w:hAnsi="Rotis Sans Serif Std Light" w:cstheme="minorHAnsi"/>
          <w:color w:val="000000" w:themeColor="text1"/>
        </w:rPr>
        <w:t>thematisch-historischen Kontext, der</w:t>
      </w:r>
      <w:r w:rsidRPr="00246BA8">
        <w:rPr>
          <w:rFonts w:ascii="Rotis Sans Serif Std Light" w:hAnsi="Rotis Sans Serif Std Light" w:cstheme="minorHAnsi"/>
          <w:color w:val="000000" w:themeColor="text1"/>
        </w:rPr>
        <w:t xml:space="preserve"> sich vor allem auf die ÖNORM 1083 des ASI (Austrian Standards Institute, ähnlich der deutschen DIN) bezog</w:t>
      </w:r>
      <w:r w:rsidR="00291140" w:rsidRPr="00246BA8">
        <w:rPr>
          <w:rFonts w:ascii="Rotis Sans Serif Std Light" w:hAnsi="Rotis Sans Serif Std Light" w:cstheme="minorHAnsi"/>
          <w:color w:val="000000" w:themeColor="text1"/>
        </w:rPr>
        <w:t xml:space="preserve">, </w:t>
      </w:r>
      <w:r w:rsidR="00D20E68" w:rsidRPr="00246BA8">
        <w:rPr>
          <w:rFonts w:ascii="Rotis Sans Serif Std Light" w:hAnsi="Rotis Sans Serif Std Light" w:cstheme="minorHAnsi"/>
          <w:color w:val="000000" w:themeColor="text1"/>
        </w:rPr>
        <w:t>beschrieb sie folgendermaßen</w:t>
      </w:r>
      <w:r w:rsidR="00291140" w:rsidRPr="00246BA8">
        <w:rPr>
          <w:rFonts w:ascii="Rotis Sans Serif Std Light" w:hAnsi="Rotis Sans Serif Std Light" w:cstheme="minorHAnsi"/>
          <w:color w:val="000000" w:themeColor="text1"/>
        </w:rPr>
        <w:t>:</w:t>
      </w:r>
      <w:r w:rsidRPr="00246BA8">
        <w:rPr>
          <w:rFonts w:ascii="Rotis Sans Serif Std Light" w:hAnsi="Rotis Sans Serif Std Light" w:cstheme="minorHAnsi"/>
          <w:color w:val="000000" w:themeColor="text1"/>
        </w:rPr>
        <w:t xml:space="preserve"> Die ÖNORM 1083 sollte die Gestaltung von Schriftstücken für gendergerechtes Formulieren regeln – in ihr wurde die Verwendung des ‚generischen‘ Maskulinums empfohlen. Diesem Vorschlag folgte ein Aufschrei der feministischen Community, woraufhin das ASI die Änderungen der ÖNORM zurückzog. Die zeitgleiche Änderung </w:t>
      </w:r>
      <w:r w:rsidR="00D20E68" w:rsidRPr="00246BA8">
        <w:rPr>
          <w:rFonts w:ascii="Rotis Sans Serif Std Light" w:hAnsi="Rotis Sans Serif Std Light" w:cstheme="minorHAnsi"/>
          <w:color w:val="000000" w:themeColor="text1"/>
        </w:rPr>
        <w:t xml:space="preserve">einer Stelle in </w:t>
      </w:r>
      <w:r w:rsidRPr="00246BA8">
        <w:rPr>
          <w:rFonts w:ascii="Rotis Sans Serif Std Light" w:hAnsi="Rotis Sans Serif Std Light" w:cstheme="minorHAnsi"/>
          <w:color w:val="000000" w:themeColor="text1"/>
        </w:rPr>
        <w:t>der österreichischen Nationalhymne von „Söhne“ zu „Töchter und Söhne“ war problemlos verlaufen. Als das ASI später die identische ÖNORM erneut vorschlug, entbrannte eine aggressive Diskussion</w:t>
      </w:r>
      <w:r w:rsidR="00D20E68" w:rsidRPr="00246BA8">
        <w:rPr>
          <w:rFonts w:ascii="Rotis Sans Serif Std Light" w:hAnsi="Rotis Sans Serif Std Light" w:cstheme="minorHAnsi"/>
          <w:color w:val="000000" w:themeColor="text1"/>
        </w:rPr>
        <w:t>, u.a.</w:t>
      </w:r>
      <w:r w:rsidRPr="00246BA8">
        <w:rPr>
          <w:rFonts w:ascii="Rotis Sans Serif Std Light" w:hAnsi="Rotis Sans Serif Std Light" w:cstheme="minorHAnsi"/>
          <w:color w:val="000000" w:themeColor="text1"/>
        </w:rPr>
        <w:t xml:space="preserve"> auf </w:t>
      </w:r>
      <w:r w:rsidR="0086448D" w:rsidRPr="00246BA8">
        <w:rPr>
          <w:rFonts w:ascii="Rotis Sans Serif Std Light" w:hAnsi="Rotis Sans Serif Std Light" w:cstheme="minorHAnsi"/>
          <w:color w:val="000000" w:themeColor="text1"/>
        </w:rPr>
        <w:t>T</w:t>
      </w:r>
      <w:r w:rsidRPr="00246BA8">
        <w:rPr>
          <w:rFonts w:ascii="Rotis Sans Serif Std Light" w:hAnsi="Rotis Sans Serif Std Light" w:cstheme="minorHAnsi"/>
          <w:color w:val="000000" w:themeColor="text1"/>
        </w:rPr>
        <w:t xml:space="preserve">witter, bis sich eine Scheinlösung ergab: Die Generalklausel </w:t>
      </w:r>
      <w:r w:rsidRPr="00246BA8">
        <w:rPr>
          <w:rFonts w:ascii="Rotis Sans Serif Std Light" w:hAnsi="Rotis Sans Serif Std Light" w:cstheme="minorHAnsi"/>
        </w:rPr>
        <w:t>(</w:t>
      </w:r>
      <w:proofErr w:type="gramStart"/>
      <w:r w:rsidRPr="00246BA8">
        <w:rPr>
          <w:rFonts w:ascii="Rotis Sans Serif Std Light" w:hAnsi="Rotis Sans Serif Std Light" w:cstheme="minorHAnsi"/>
        </w:rPr>
        <w:t>,generisches‘</w:t>
      </w:r>
      <w:proofErr w:type="gramEnd"/>
      <w:r w:rsidRPr="00246BA8">
        <w:rPr>
          <w:rFonts w:ascii="Rotis Sans Serif Std Light" w:hAnsi="Rotis Sans Serif Std Light" w:cstheme="minorHAnsi"/>
        </w:rPr>
        <w:t xml:space="preserve"> Maskulinum mit dem Zusatz, Frauen seien mitgemeint) </w:t>
      </w:r>
      <w:r w:rsidRPr="00246BA8">
        <w:rPr>
          <w:rFonts w:ascii="Rotis Sans Serif Std Light" w:hAnsi="Rotis Sans Serif Std Light" w:cstheme="minorHAnsi"/>
          <w:color w:val="000000" w:themeColor="text1"/>
        </w:rPr>
        <w:t>welche als „allgemein üblich akzeptiert“ dargestellt wurde (ÖN</w:t>
      </w:r>
      <w:r w:rsidR="00291140" w:rsidRPr="00246BA8">
        <w:rPr>
          <w:rFonts w:ascii="Rotis Sans Serif Std Light" w:hAnsi="Rotis Sans Serif Std Light" w:cstheme="minorHAnsi"/>
          <w:color w:val="000000" w:themeColor="text1"/>
        </w:rPr>
        <w:t>,</w:t>
      </w:r>
      <w:r w:rsidRPr="00246BA8">
        <w:rPr>
          <w:rFonts w:ascii="Rotis Sans Serif Std Light" w:hAnsi="Rotis Sans Serif Std Light" w:cstheme="minorHAnsi"/>
          <w:color w:val="000000" w:themeColor="text1"/>
        </w:rPr>
        <w:t xml:space="preserve"> 38). Als der österreichische Musiker Andreas </w:t>
      </w:r>
      <w:proofErr w:type="spellStart"/>
      <w:r w:rsidRPr="00246BA8">
        <w:rPr>
          <w:rFonts w:ascii="Rotis Sans Serif Std Light" w:hAnsi="Rotis Sans Serif Std Light" w:cstheme="minorHAnsi"/>
          <w:color w:val="000000" w:themeColor="text1"/>
        </w:rPr>
        <w:t>Gabalier</w:t>
      </w:r>
      <w:proofErr w:type="spellEnd"/>
      <w:r w:rsidRPr="00246BA8">
        <w:rPr>
          <w:rFonts w:ascii="Rotis Sans Serif Std Light" w:hAnsi="Rotis Sans Serif Std Light" w:cstheme="minorHAnsi"/>
          <w:color w:val="000000" w:themeColor="text1"/>
        </w:rPr>
        <w:t xml:space="preserve"> dann öffentlich die alte Version der </w:t>
      </w:r>
      <w:r w:rsidR="00D20E68" w:rsidRPr="00246BA8">
        <w:rPr>
          <w:rFonts w:ascii="Rotis Sans Serif Std Light" w:hAnsi="Rotis Sans Serif Std Light" w:cstheme="minorHAnsi"/>
          <w:color w:val="000000" w:themeColor="text1"/>
        </w:rPr>
        <w:lastRenderedPageBreak/>
        <w:t xml:space="preserve">Nationalhymne </w:t>
      </w:r>
      <w:r w:rsidRPr="00246BA8">
        <w:rPr>
          <w:rFonts w:ascii="Rotis Sans Serif Std Light" w:hAnsi="Rotis Sans Serif Std Light" w:cstheme="minorHAnsi"/>
          <w:color w:val="000000" w:themeColor="text1"/>
        </w:rPr>
        <w:t xml:space="preserve">sang und dies von den Medien aufgegriffen wurde, wurde die Änderung der </w:t>
      </w:r>
      <w:r w:rsidR="00D20E68" w:rsidRPr="00246BA8">
        <w:rPr>
          <w:rFonts w:ascii="Rotis Sans Serif Std Light" w:hAnsi="Rotis Sans Serif Std Light" w:cstheme="minorHAnsi"/>
          <w:color w:val="000000" w:themeColor="text1"/>
        </w:rPr>
        <w:t xml:space="preserve">Nationalhymne </w:t>
      </w:r>
      <w:r w:rsidRPr="00246BA8">
        <w:rPr>
          <w:rFonts w:ascii="Rotis Sans Serif Std Light" w:hAnsi="Rotis Sans Serif Std Light" w:cstheme="minorHAnsi"/>
          <w:color w:val="000000" w:themeColor="text1"/>
        </w:rPr>
        <w:t xml:space="preserve">plötzlich zum allgemeinen Diskussionsthema. Im Verlauf dieser Diskussion postete die </w:t>
      </w:r>
      <w:r w:rsidR="00D20E68" w:rsidRPr="00246BA8">
        <w:rPr>
          <w:rFonts w:ascii="Rotis Sans Serif Std Light" w:hAnsi="Rotis Sans Serif Std Light" w:cstheme="minorHAnsi"/>
          <w:color w:val="000000" w:themeColor="text1"/>
        </w:rPr>
        <w:t xml:space="preserve">damalige </w:t>
      </w:r>
      <w:r w:rsidRPr="00246BA8">
        <w:rPr>
          <w:rFonts w:ascii="Rotis Sans Serif Std Light" w:hAnsi="Rotis Sans Serif Std Light" w:cstheme="minorHAnsi"/>
          <w:color w:val="000000" w:themeColor="text1"/>
        </w:rPr>
        <w:t xml:space="preserve">österreichische </w:t>
      </w:r>
      <w:r w:rsidR="00D20E68" w:rsidRPr="00246BA8">
        <w:rPr>
          <w:rFonts w:ascii="Rotis Sans Serif Std Light" w:hAnsi="Rotis Sans Serif Std Light" w:cstheme="minorHAnsi"/>
          <w:color w:val="000000" w:themeColor="text1"/>
        </w:rPr>
        <w:t>Bildungsm</w:t>
      </w:r>
      <w:r w:rsidRPr="00246BA8">
        <w:rPr>
          <w:rFonts w:ascii="Rotis Sans Serif Std Light" w:hAnsi="Rotis Sans Serif Std Light" w:cstheme="minorHAnsi"/>
          <w:color w:val="000000" w:themeColor="text1"/>
        </w:rPr>
        <w:t xml:space="preserve">inisterin ein Foto mit der neuen Nationalhymne auf Facebook, was einen Shitstorm gegen sie zur Folge hatte. </w:t>
      </w:r>
      <w:r w:rsidR="002D7686">
        <w:rPr>
          <w:rFonts w:ascii="Rotis Sans Serif Std Light" w:hAnsi="Rotis Sans Serif Std Light" w:cstheme="minorHAnsi"/>
          <w:color w:val="000000" w:themeColor="text1"/>
        </w:rPr>
        <w:t>In diesem Kontext</w:t>
      </w:r>
      <w:r w:rsidRPr="00246BA8">
        <w:rPr>
          <w:rFonts w:ascii="Rotis Sans Serif Std Light" w:hAnsi="Rotis Sans Serif Std Light" w:cstheme="minorHAnsi"/>
          <w:color w:val="000000" w:themeColor="text1"/>
        </w:rPr>
        <w:t xml:space="preserve"> entstand der im Vortrag thematisierte offene Brief, welcher u. a. von Prof. Heinz-Dieter Pohl, Prof. Peter Wiesinger und Dr. Thomas Kube</w:t>
      </w:r>
      <w:r w:rsidR="0088585B" w:rsidRPr="00246BA8">
        <w:rPr>
          <w:rFonts w:ascii="Rotis Sans Serif Std Light" w:hAnsi="Rotis Sans Serif Std Light" w:cstheme="minorHAnsi"/>
          <w:color w:val="000000" w:themeColor="text1"/>
        </w:rPr>
        <w:t>l</w:t>
      </w:r>
      <w:r w:rsidRPr="00246BA8">
        <w:rPr>
          <w:rFonts w:ascii="Rotis Sans Serif Std Light" w:hAnsi="Rotis Sans Serif Std Light" w:cstheme="minorHAnsi"/>
          <w:color w:val="000000" w:themeColor="text1"/>
        </w:rPr>
        <w:t xml:space="preserve">ik publiziert sowie von 800 </w:t>
      </w:r>
      <w:r w:rsidR="00D20E68" w:rsidRPr="00246BA8">
        <w:rPr>
          <w:rFonts w:ascii="Rotis Sans Serif Std Light" w:hAnsi="Rotis Sans Serif Std Light" w:cstheme="minorHAnsi"/>
          <w:color w:val="000000" w:themeColor="text1"/>
        </w:rPr>
        <w:t>Personen</w:t>
      </w:r>
      <w:r w:rsidRPr="00246BA8">
        <w:rPr>
          <w:rFonts w:ascii="Rotis Sans Serif Std Light" w:hAnsi="Rotis Sans Serif Std Light" w:cstheme="minorHAnsi"/>
          <w:color w:val="000000" w:themeColor="text1"/>
        </w:rPr>
        <w:t xml:space="preserve"> unterschrieben wurde. Schließlich löste das ASI das ÖNORM Komitee auf und seither </w:t>
      </w:r>
      <w:r w:rsidR="0088585B" w:rsidRPr="00246BA8">
        <w:rPr>
          <w:rFonts w:ascii="Rotis Sans Serif Std Light" w:hAnsi="Rotis Sans Serif Std Light" w:cstheme="minorHAnsi"/>
          <w:color w:val="000000" w:themeColor="text1"/>
        </w:rPr>
        <w:t xml:space="preserve">ist </w:t>
      </w:r>
      <w:r w:rsidRPr="00246BA8">
        <w:rPr>
          <w:rFonts w:ascii="Rotis Sans Serif Std Light" w:hAnsi="Rotis Sans Serif Std Light" w:cstheme="minorHAnsi"/>
          <w:color w:val="000000" w:themeColor="text1"/>
        </w:rPr>
        <w:t>laut Posch die ÖNORM 1083 kein Thema mehr.</w:t>
      </w:r>
    </w:p>
    <w:p w14:paraId="0D35C450" w14:textId="0CA6495B" w:rsidR="00690D6C" w:rsidRPr="00246BA8" w:rsidRDefault="000E2BCF" w:rsidP="00246BA8">
      <w:pPr>
        <w:spacing w:line="276" w:lineRule="auto"/>
        <w:rPr>
          <w:rFonts w:ascii="Rotis Sans Serif Std Light" w:hAnsi="Rotis Sans Serif Std Light" w:cstheme="minorHAnsi"/>
          <w:color w:val="000000" w:themeColor="text1"/>
        </w:rPr>
      </w:pPr>
      <w:r w:rsidRPr="00246BA8">
        <w:rPr>
          <w:rFonts w:ascii="Rotis Sans Serif Std Light" w:hAnsi="Rotis Sans Serif Std Light" w:cstheme="minorHAnsi"/>
          <w:color w:val="000000" w:themeColor="text1"/>
        </w:rPr>
        <w:t xml:space="preserve">Als </w:t>
      </w:r>
      <w:r w:rsidR="0088585B" w:rsidRPr="00246BA8">
        <w:rPr>
          <w:rFonts w:ascii="Rotis Sans Serif Std Light" w:hAnsi="Rotis Sans Serif Std Light" w:cstheme="minorHAnsi"/>
          <w:color w:val="000000" w:themeColor="text1"/>
        </w:rPr>
        <w:t xml:space="preserve">nächsten </w:t>
      </w:r>
      <w:r w:rsidRPr="00246BA8">
        <w:rPr>
          <w:rFonts w:ascii="Rotis Sans Serif Std Light" w:hAnsi="Rotis Sans Serif Std Light" w:cstheme="minorHAnsi"/>
          <w:color w:val="000000" w:themeColor="text1"/>
        </w:rPr>
        <w:t xml:space="preserve">Punkt präsentierte Posch die zwei Inhaltsbereiche der Argumentation im offenen Brief gegen das </w:t>
      </w:r>
      <w:proofErr w:type="spellStart"/>
      <w:r w:rsidRPr="00246BA8">
        <w:rPr>
          <w:rFonts w:ascii="Rotis Sans Serif Std Light" w:hAnsi="Rotis Sans Serif Std Light" w:cstheme="minorHAnsi"/>
          <w:color w:val="000000" w:themeColor="text1"/>
        </w:rPr>
        <w:t>Gendern</w:t>
      </w:r>
      <w:proofErr w:type="spellEnd"/>
      <w:r w:rsidRPr="00246BA8">
        <w:rPr>
          <w:rFonts w:ascii="Rotis Sans Serif Std Light" w:hAnsi="Rotis Sans Serif Std Light" w:cstheme="minorHAnsi"/>
          <w:color w:val="000000" w:themeColor="text1"/>
        </w:rPr>
        <w:t>: die linguistische und die gesellschaftliche Argumentation. In der Argumentationsanalyse sei zu erwarten gewesen, dass stark emotional argumentiert worden sei. Beispielsweise seien Autoritätsargumente mit Unterschrift der genannten Expert*innen inklusive Funktionstiteln angeführt worden. Die Struktur eines Autoritätsarguments (</w:t>
      </w:r>
      <w:r w:rsidRPr="00246BA8">
        <w:rPr>
          <w:rFonts w:ascii="Rotis Sans Serif Std Light" w:hAnsi="Rotis Sans Serif Std Light" w:cstheme="minorHAnsi"/>
          <w:i/>
          <w:color w:val="000000" w:themeColor="text1"/>
        </w:rPr>
        <w:t xml:space="preserve">Major </w:t>
      </w:r>
      <w:proofErr w:type="spellStart"/>
      <w:r w:rsidRPr="00246BA8">
        <w:rPr>
          <w:rFonts w:ascii="Rotis Sans Serif Std Light" w:hAnsi="Rotis Sans Serif Std Light" w:cstheme="minorHAnsi"/>
          <w:i/>
          <w:color w:val="000000" w:themeColor="text1"/>
        </w:rPr>
        <w:t>Premise</w:t>
      </w:r>
      <w:proofErr w:type="spellEnd"/>
      <w:r w:rsidRPr="00246BA8">
        <w:rPr>
          <w:rFonts w:ascii="Rotis Sans Serif Std Light" w:hAnsi="Rotis Sans Serif Std Light" w:cstheme="minorHAnsi"/>
          <w:color w:val="000000" w:themeColor="text1"/>
        </w:rPr>
        <w:t xml:space="preserve">, </w:t>
      </w:r>
      <w:r w:rsidRPr="00246BA8">
        <w:rPr>
          <w:rFonts w:ascii="Rotis Sans Serif Std Light" w:hAnsi="Rotis Sans Serif Std Light" w:cstheme="minorHAnsi"/>
          <w:i/>
          <w:color w:val="000000" w:themeColor="text1"/>
        </w:rPr>
        <w:t>Minor</w:t>
      </w:r>
      <w:r w:rsidRPr="00246BA8">
        <w:rPr>
          <w:rFonts w:ascii="Rotis Sans Serif Std Light" w:hAnsi="Rotis Sans Serif Std Light" w:cstheme="minorHAnsi"/>
          <w:color w:val="000000" w:themeColor="text1"/>
        </w:rPr>
        <w:t xml:space="preserve"> </w:t>
      </w:r>
      <w:proofErr w:type="spellStart"/>
      <w:r w:rsidRPr="00246BA8">
        <w:rPr>
          <w:rFonts w:ascii="Rotis Sans Serif Std Light" w:hAnsi="Rotis Sans Serif Std Light" w:cstheme="minorHAnsi"/>
          <w:i/>
          <w:color w:val="000000" w:themeColor="text1"/>
        </w:rPr>
        <w:t>Premise</w:t>
      </w:r>
      <w:proofErr w:type="spellEnd"/>
      <w:r w:rsidRPr="00246BA8">
        <w:rPr>
          <w:rFonts w:ascii="Rotis Sans Serif Std Light" w:hAnsi="Rotis Sans Serif Std Light" w:cstheme="minorHAnsi"/>
          <w:color w:val="000000" w:themeColor="text1"/>
        </w:rPr>
        <w:t xml:space="preserve">, </w:t>
      </w:r>
      <w:proofErr w:type="spellStart"/>
      <w:r w:rsidRPr="00246BA8">
        <w:rPr>
          <w:rFonts w:ascii="Rotis Sans Serif Std Light" w:hAnsi="Rotis Sans Serif Std Light" w:cstheme="minorHAnsi"/>
          <w:i/>
          <w:color w:val="000000" w:themeColor="text1"/>
        </w:rPr>
        <w:t>Conclusion</w:t>
      </w:r>
      <w:proofErr w:type="spellEnd"/>
      <w:r w:rsidRPr="00246BA8">
        <w:rPr>
          <w:rFonts w:ascii="Rotis Sans Serif Std Light" w:hAnsi="Rotis Sans Serif Std Light" w:cstheme="minorHAnsi"/>
          <w:color w:val="000000" w:themeColor="text1"/>
        </w:rPr>
        <w:t>) beziehe sich auf eine Expert*innenquelle. Um Autoritätsargumente zu beurteilen</w:t>
      </w:r>
      <w:r w:rsidR="0088585B" w:rsidRPr="00246BA8">
        <w:rPr>
          <w:rFonts w:ascii="Rotis Sans Serif Std Light" w:hAnsi="Rotis Sans Serif Std Light" w:cstheme="minorHAnsi"/>
          <w:color w:val="000000" w:themeColor="text1"/>
        </w:rPr>
        <w:t>,</w:t>
      </w:r>
      <w:r w:rsidRPr="00246BA8">
        <w:rPr>
          <w:rFonts w:ascii="Rotis Sans Serif Std Light" w:hAnsi="Rotis Sans Serif Std Light" w:cstheme="minorHAnsi"/>
          <w:color w:val="000000" w:themeColor="text1"/>
        </w:rPr>
        <w:t xml:space="preserve"> zog Posch die Methode der ‚kritischen Fragen‘ (</w:t>
      </w:r>
      <w:r w:rsidR="00214064" w:rsidRPr="00246BA8">
        <w:rPr>
          <w:rFonts w:ascii="Rotis Sans Serif Std Light" w:hAnsi="Rotis Sans Serif Std Light" w:cstheme="minorHAnsi"/>
          <w:color w:val="000000" w:themeColor="text1"/>
        </w:rPr>
        <w:t>Douglas</w:t>
      </w:r>
      <w:r w:rsidR="00690D6C" w:rsidRPr="00246BA8">
        <w:rPr>
          <w:rFonts w:ascii="Rotis Sans Serif Std Light" w:hAnsi="Rotis Sans Serif Std Light" w:cstheme="minorHAnsi"/>
          <w:color w:val="000000" w:themeColor="text1"/>
        </w:rPr>
        <w:t xml:space="preserve"> </w:t>
      </w:r>
      <w:r w:rsidRPr="00246BA8">
        <w:rPr>
          <w:rFonts w:ascii="Rotis Sans Serif Std Light" w:hAnsi="Rotis Sans Serif Std Light" w:cstheme="minorHAnsi"/>
          <w:color w:val="000000" w:themeColor="text1"/>
        </w:rPr>
        <w:t xml:space="preserve">Walton 1997) </w:t>
      </w:r>
      <w:r w:rsidR="00D20E68" w:rsidRPr="00246BA8">
        <w:rPr>
          <w:rFonts w:ascii="Rotis Sans Serif Std Light" w:hAnsi="Rotis Sans Serif Std Light" w:cstheme="minorHAnsi"/>
          <w:color w:val="000000" w:themeColor="text1"/>
        </w:rPr>
        <w:t xml:space="preserve">bespielhaft </w:t>
      </w:r>
      <w:r w:rsidRPr="00246BA8">
        <w:rPr>
          <w:rFonts w:ascii="Rotis Sans Serif Std Light" w:hAnsi="Rotis Sans Serif Std Light" w:cstheme="minorHAnsi"/>
          <w:color w:val="000000" w:themeColor="text1"/>
        </w:rPr>
        <w:t xml:space="preserve">für Prof. Heinz-Dieter Pohl heran und </w:t>
      </w:r>
      <w:r w:rsidR="002B3A20" w:rsidRPr="00246BA8">
        <w:rPr>
          <w:rFonts w:ascii="Rotis Sans Serif Std Light" w:hAnsi="Rotis Sans Serif Std Light" w:cstheme="minorHAnsi"/>
          <w:color w:val="000000" w:themeColor="text1"/>
        </w:rPr>
        <w:t>wendete</w:t>
      </w:r>
      <w:r w:rsidRPr="00246BA8">
        <w:rPr>
          <w:rFonts w:ascii="Rotis Sans Serif Std Light" w:hAnsi="Rotis Sans Serif Std Light" w:cstheme="minorHAnsi"/>
          <w:color w:val="000000" w:themeColor="text1"/>
        </w:rPr>
        <w:t xml:space="preserve"> diese Methode exemplarisch </w:t>
      </w:r>
      <w:r w:rsidR="002B3A20" w:rsidRPr="00246BA8">
        <w:rPr>
          <w:rFonts w:ascii="Rotis Sans Serif Std Light" w:hAnsi="Rotis Sans Serif Std Light" w:cstheme="minorHAnsi"/>
          <w:color w:val="000000" w:themeColor="text1"/>
        </w:rPr>
        <w:t>an</w:t>
      </w:r>
      <w:r w:rsidRPr="00246BA8">
        <w:rPr>
          <w:rFonts w:ascii="Rotis Sans Serif Std Light" w:hAnsi="Rotis Sans Serif Std Light" w:cstheme="minorHAnsi"/>
          <w:color w:val="000000" w:themeColor="text1"/>
        </w:rPr>
        <w:t>. Die kritische Frage nach dem Bereich von Pohls Expertise warf bereits die ersten Probleme auf, da Pohl keinerlei</w:t>
      </w:r>
      <w:r w:rsidR="002B3A20" w:rsidRPr="00246BA8">
        <w:rPr>
          <w:rFonts w:ascii="Rotis Sans Serif Std Light" w:hAnsi="Rotis Sans Serif Std Light" w:cstheme="minorHAnsi"/>
          <w:color w:val="000000" w:themeColor="text1"/>
        </w:rPr>
        <w:t xml:space="preserve"> Publikationen zum Thema Gender oder </w:t>
      </w:r>
      <w:r w:rsidRPr="00246BA8">
        <w:rPr>
          <w:rFonts w:ascii="Rotis Sans Serif Std Light" w:hAnsi="Rotis Sans Serif Std Light" w:cstheme="minorHAnsi"/>
          <w:color w:val="000000" w:themeColor="text1"/>
        </w:rPr>
        <w:t xml:space="preserve">feministische Linguistik vorzuweisen habe und somit nicht als Experte für das fragliche Feld zu bezeichnen sei. Auch die kritische Frage nach Meinungen ergab, dass zwar Behauptungen, jedoch keine Beweise angeführt wurden. Die </w:t>
      </w:r>
      <w:r w:rsidR="0088585B" w:rsidRPr="00246BA8">
        <w:rPr>
          <w:rFonts w:ascii="Rotis Sans Serif Std Light" w:hAnsi="Rotis Sans Serif Std Light" w:cstheme="minorHAnsi"/>
          <w:color w:val="000000" w:themeColor="text1"/>
        </w:rPr>
        <w:t xml:space="preserve">Prüfung der </w:t>
      </w:r>
      <w:r w:rsidRPr="00246BA8">
        <w:rPr>
          <w:rFonts w:ascii="Rotis Sans Serif Std Light" w:hAnsi="Rotis Sans Serif Std Light" w:cstheme="minorHAnsi"/>
          <w:color w:val="000000" w:themeColor="text1"/>
        </w:rPr>
        <w:t>Glaubwürdigkeit und somit d</w:t>
      </w:r>
      <w:r w:rsidR="0088585B" w:rsidRPr="00246BA8">
        <w:rPr>
          <w:rFonts w:ascii="Rotis Sans Serif Std Light" w:hAnsi="Rotis Sans Serif Std Light" w:cstheme="minorHAnsi"/>
          <w:color w:val="000000" w:themeColor="text1"/>
        </w:rPr>
        <w:t>er</w:t>
      </w:r>
      <w:r w:rsidRPr="00246BA8">
        <w:rPr>
          <w:rFonts w:ascii="Rotis Sans Serif Std Light" w:hAnsi="Rotis Sans Serif Std Light" w:cstheme="minorHAnsi"/>
          <w:color w:val="000000" w:themeColor="text1"/>
        </w:rPr>
        <w:t xml:space="preserve"> Verlässlichkeit </w:t>
      </w:r>
      <w:r w:rsidR="0088585B" w:rsidRPr="00246BA8">
        <w:rPr>
          <w:rFonts w:ascii="Rotis Sans Serif Std Light" w:hAnsi="Rotis Sans Serif Std Light" w:cstheme="minorHAnsi"/>
          <w:color w:val="000000" w:themeColor="text1"/>
        </w:rPr>
        <w:t xml:space="preserve">als </w:t>
      </w:r>
      <w:r w:rsidRPr="00246BA8">
        <w:rPr>
          <w:rFonts w:ascii="Rotis Sans Serif Std Light" w:hAnsi="Rotis Sans Serif Std Light" w:cstheme="minorHAnsi"/>
          <w:color w:val="000000" w:themeColor="text1"/>
        </w:rPr>
        <w:t>Expert</w:t>
      </w:r>
      <w:r w:rsidR="00D20E68" w:rsidRPr="00246BA8">
        <w:rPr>
          <w:rFonts w:ascii="Rotis Sans Serif Std Light" w:hAnsi="Rotis Sans Serif Std Light" w:cstheme="minorHAnsi"/>
          <w:color w:val="000000" w:themeColor="text1"/>
        </w:rPr>
        <w:t>*inn</w:t>
      </w:r>
      <w:r w:rsidRPr="00246BA8">
        <w:rPr>
          <w:rFonts w:ascii="Rotis Sans Serif Std Light" w:hAnsi="Rotis Sans Serif Std Light" w:cstheme="minorHAnsi"/>
          <w:color w:val="000000" w:themeColor="text1"/>
        </w:rPr>
        <w:t>en</w:t>
      </w:r>
      <w:r w:rsidR="0088585B" w:rsidRPr="00246BA8">
        <w:rPr>
          <w:rFonts w:ascii="Rotis Sans Serif Std Light" w:hAnsi="Rotis Sans Serif Std Light" w:cstheme="minorHAnsi"/>
          <w:color w:val="000000" w:themeColor="text1"/>
        </w:rPr>
        <w:t>q</w:t>
      </w:r>
      <w:r w:rsidRPr="00246BA8">
        <w:rPr>
          <w:rFonts w:ascii="Rotis Sans Serif Std Light" w:hAnsi="Rotis Sans Serif Std Light" w:cstheme="minorHAnsi"/>
          <w:color w:val="000000" w:themeColor="text1"/>
        </w:rPr>
        <w:t xml:space="preserve">uelle zeigte, </w:t>
      </w:r>
      <w:r w:rsidR="0088585B" w:rsidRPr="00246BA8">
        <w:rPr>
          <w:rFonts w:ascii="Rotis Sans Serif Std Light" w:hAnsi="Rotis Sans Serif Std Light" w:cstheme="minorHAnsi"/>
          <w:color w:val="000000" w:themeColor="text1"/>
        </w:rPr>
        <w:t xml:space="preserve">so Posch, </w:t>
      </w:r>
      <w:r w:rsidR="00456DFF">
        <w:rPr>
          <w:rFonts w:ascii="Rotis Sans Serif Std Light" w:hAnsi="Rotis Sans Serif Std Light" w:cstheme="minorHAnsi"/>
          <w:color w:val="000000" w:themeColor="text1"/>
        </w:rPr>
        <w:t xml:space="preserve">dass Pohl, der auch </w:t>
      </w:r>
      <w:r w:rsidRPr="00246BA8">
        <w:rPr>
          <w:rFonts w:ascii="Rotis Sans Serif Std Light" w:hAnsi="Rotis Sans Serif Std Light" w:cstheme="minorHAnsi"/>
          <w:color w:val="000000" w:themeColor="text1"/>
        </w:rPr>
        <w:t>Mitglied der Ö</w:t>
      </w:r>
      <w:r w:rsidR="00456DFF">
        <w:rPr>
          <w:rFonts w:ascii="Rotis Sans Serif Std Light" w:hAnsi="Rotis Sans Serif Std Light" w:cstheme="minorHAnsi"/>
          <w:color w:val="000000" w:themeColor="text1"/>
        </w:rPr>
        <w:t>sterreichischen Landsmannschaft ist,</w:t>
      </w:r>
      <w:r w:rsidRPr="00246BA8">
        <w:rPr>
          <w:rFonts w:ascii="Rotis Sans Serif Std Light" w:hAnsi="Rotis Sans Serif Std Light" w:cstheme="minorHAnsi"/>
          <w:color w:val="000000" w:themeColor="text1"/>
        </w:rPr>
        <w:t xml:space="preserve"> das </w:t>
      </w:r>
      <w:proofErr w:type="spellStart"/>
      <w:r w:rsidRPr="00246BA8">
        <w:rPr>
          <w:rFonts w:ascii="Rotis Sans Serif Std Light" w:hAnsi="Rotis Sans Serif Std Light" w:cstheme="minorHAnsi"/>
          <w:color w:val="000000" w:themeColor="text1"/>
        </w:rPr>
        <w:t>Gendern</w:t>
      </w:r>
      <w:proofErr w:type="spellEnd"/>
      <w:r w:rsidRPr="00246BA8">
        <w:rPr>
          <w:rFonts w:ascii="Rotis Sans Serif Std Light" w:hAnsi="Rotis Sans Serif Std Light" w:cstheme="minorHAnsi"/>
          <w:color w:val="000000" w:themeColor="text1"/>
        </w:rPr>
        <w:t xml:space="preserve"> nicht aus linguistischer, sondern a</w:t>
      </w:r>
      <w:r w:rsidR="00456DFF">
        <w:rPr>
          <w:rFonts w:ascii="Rotis Sans Serif Std Light" w:hAnsi="Rotis Sans Serif Std Light" w:cstheme="minorHAnsi"/>
          <w:color w:val="000000" w:themeColor="text1"/>
        </w:rPr>
        <w:t>us politischer Haltung ablehne.</w:t>
      </w:r>
    </w:p>
    <w:p w14:paraId="213FB61A" w14:textId="62B8DCBE" w:rsidR="000E2BCF" w:rsidRPr="00246BA8" w:rsidRDefault="000E2BCF" w:rsidP="00246BA8">
      <w:pPr>
        <w:spacing w:line="276" w:lineRule="auto"/>
        <w:rPr>
          <w:rFonts w:ascii="Rotis Sans Serif Std Light" w:hAnsi="Rotis Sans Serif Std Light" w:cstheme="minorHAnsi"/>
          <w:color w:val="000000" w:themeColor="text1"/>
        </w:rPr>
      </w:pPr>
      <w:r w:rsidRPr="00246BA8">
        <w:rPr>
          <w:rFonts w:ascii="Rotis Sans Serif Std Light" w:hAnsi="Rotis Sans Serif Std Light" w:cstheme="minorHAnsi"/>
          <w:color w:val="000000" w:themeColor="text1"/>
        </w:rPr>
        <w:t xml:space="preserve">Des Weiteren könne kritisch nach der Konsistenz </w:t>
      </w:r>
      <w:r w:rsidR="00D20E68" w:rsidRPr="00246BA8">
        <w:rPr>
          <w:rFonts w:ascii="Rotis Sans Serif Std Light" w:hAnsi="Rotis Sans Serif Std Light" w:cstheme="minorHAnsi"/>
          <w:color w:val="000000" w:themeColor="text1"/>
        </w:rPr>
        <w:t xml:space="preserve">der Argumentation </w:t>
      </w:r>
      <w:r w:rsidRPr="00246BA8">
        <w:rPr>
          <w:rFonts w:ascii="Rotis Sans Serif Std Light" w:hAnsi="Rotis Sans Serif Std Light" w:cstheme="minorHAnsi"/>
          <w:color w:val="000000" w:themeColor="text1"/>
        </w:rPr>
        <w:t>gefragt werden: Spiegelt die Expert</w:t>
      </w:r>
      <w:r w:rsidR="00D20E68" w:rsidRPr="00246BA8">
        <w:rPr>
          <w:rFonts w:ascii="Rotis Sans Serif Std Light" w:hAnsi="Rotis Sans Serif Std Light" w:cstheme="minorHAnsi"/>
          <w:color w:val="000000" w:themeColor="text1"/>
        </w:rPr>
        <w:t>*</w:t>
      </w:r>
      <w:proofErr w:type="spellStart"/>
      <w:r w:rsidR="00D20E68" w:rsidRPr="00246BA8">
        <w:rPr>
          <w:rFonts w:ascii="Rotis Sans Serif Std Light" w:hAnsi="Rotis Sans Serif Std Light" w:cstheme="minorHAnsi"/>
          <w:color w:val="000000" w:themeColor="text1"/>
        </w:rPr>
        <w:t>inn</w:t>
      </w:r>
      <w:r w:rsidRPr="00246BA8">
        <w:rPr>
          <w:rFonts w:ascii="Rotis Sans Serif Std Light" w:hAnsi="Rotis Sans Serif Std Light" w:cstheme="minorHAnsi"/>
          <w:color w:val="000000" w:themeColor="text1"/>
        </w:rPr>
        <w:t>enmeinung</w:t>
      </w:r>
      <w:proofErr w:type="spellEnd"/>
      <w:r w:rsidRPr="00246BA8">
        <w:rPr>
          <w:rFonts w:ascii="Rotis Sans Serif Std Light" w:hAnsi="Rotis Sans Serif Std Light" w:cstheme="minorHAnsi"/>
          <w:color w:val="000000" w:themeColor="text1"/>
        </w:rPr>
        <w:t xml:space="preserve"> den aktuellen Stand der Forschung wider? Auch dies sei laut Posch zu verneinen. Da es außer „laut jüngsten Umfragen“ (ohne Verweise auf diese Umfragen) keine Studien oder Quellenangaben gegeben habe, seien keine Beweise für die Expert</w:t>
      </w:r>
      <w:r w:rsidR="00D20E68" w:rsidRPr="00246BA8">
        <w:rPr>
          <w:rFonts w:ascii="Rotis Sans Serif Std Light" w:hAnsi="Rotis Sans Serif Std Light" w:cstheme="minorHAnsi"/>
          <w:color w:val="000000" w:themeColor="text1"/>
        </w:rPr>
        <w:t>*</w:t>
      </w:r>
      <w:proofErr w:type="spellStart"/>
      <w:r w:rsidR="00D20E68" w:rsidRPr="00246BA8">
        <w:rPr>
          <w:rFonts w:ascii="Rotis Sans Serif Std Light" w:hAnsi="Rotis Sans Serif Std Light" w:cstheme="minorHAnsi"/>
          <w:color w:val="000000" w:themeColor="text1"/>
        </w:rPr>
        <w:t>inn</w:t>
      </w:r>
      <w:r w:rsidRPr="00246BA8">
        <w:rPr>
          <w:rFonts w:ascii="Rotis Sans Serif Std Light" w:hAnsi="Rotis Sans Serif Std Light" w:cstheme="minorHAnsi"/>
          <w:color w:val="000000" w:themeColor="text1"/>
        </w:rPr>
        <w:t>enmeinung</w:t>
      </w:r>
      <w:proofErr w:type="spellEnd"/>
      <w:r w:rsidRPr="00246BA8">
        <w:rPr>
          <w:rFonts w:ascii="Rotis Sans Serif Std Light" w:hAnsi="Rotis Sans Serif Std Light" w:cstheme="minorHAnsi"/>
          <w:color w:val="000000" w:themeColor="text1"/>
        </w:rPr>
        <w:t xml:space="preserve"> erkennbar. Demzufolge könne das Autoritätsargument der kritischen Evaluierung nicht standhalten und sei ein informeller Trugschluss.</w:t>
      </w:r>
    </w:p>
    <w:p w14:paraId="2439D019" w14:textId="3512ED35" w:rsidR="000E2BCF" w:rsidRPr="00246BA8" w:rsidRDefault="000E2BCF" w:rsidP="00246BA8">
      <w:pPr>
        <w:spacing w:line="276" w:lineRule="auto"/>
        <w:rPr>
          <w:rFonts w:ascii="Rotis Sans Serif Std Light" w:hAnsi="Rotis Sans Serif Std Light" w:cstheme="minorHAnsi"/>
          <w:color w:val="000000" w:themeColor="text1"/>
        </w:rPr>
      </w:pPr>
      <w:r w:rsidRPr="00246BA8">
        <w:rPr>
          <w:rFonts w:ascii="Rotis Sans Serif Std Light" w:hAnsi="Rotis Sans Serif Std Light" w:cstheme="minorHAnsi"/>
          <w:color w:val="000000" w:themeColor="text1"/>
        </w:rPr>
        <w:t xml:space="preserve">Weitere </w:t>
      </w:r>
      <w:r w:rsidR="0088585B" w:rsidRPr="00246BA8">
        <w:rPr>
          <w:rFonts w:ascii="Rotis Sans Serif Std Light" w:hAnsi="Rotis Sans Serif Std Light" w:cstheme="minorHAnsi"/>
          <w:color w:val="000000" w:themeColor="text1"/>
        </w:rPr>
        <w:t xml:space="preserve">von Posch </w:t>
      </w:r>
      <w:r w:rsidR="00690D6C" w:rsidRPr="00246BA8">
        <w:rPr>
          <w:rFonts w:ascii="Rotis Sans Serif Std Light" w:hAnsi="Rotis Sans Serif Std Light" w:cstheme="minorHAnsi"/>
          <w:color w:val="000000" w:themeColor="text1"/>
        </w:rPr>
        <w:t>angesprochene</w:t>
      </w:r>
      <w:r w:rsidRPr="00246BA8">
        <w:rPr>
          <w:rFonts w:ascii="Rotis Sans Serif Std Light" w:hAnsi="Rotis Sans Serif Std Light" w:cstheme="minorHAnsi"/>
          <w:color w:val="000000" w:themeColor="text1"/>
        </w:rPr>
        <w:t xml:space="preserve"> Argumente waren das </w:t>
      </w:r>
      <w:proofErr w:type="spellStart"/>
      <w:r w:rsidRPr="00246BA8">
        <w:rPr>
          <w:rFonts w:ascii="Rotis Sans Serif Std Light" w:hAnsi="Rotis Sans Serif Std Light" w:cstheme="minorHAnsi"/>
          <w:i/>
          <w:color w:val="000000" w:themeColor="text1"/>
        </w:rPr>
        <w:t>Red</w:t>
      </w:r>
      <w:proofErr w:type="spellEnd"/>
      <w:r w:rsidR="0088585B" w:rsidRPr="00246BA8">
        <w:rPr>
          <w:rFonts w:ascii="Rotis Sans Serif Std Light" w:hAnsi="Rotis Sans Serif Std Light" w:cstheme="minorHAnsi"/>
          <w:i/>
          <w:color w:val="000000" w:themeColor="text1"/>
        </w:rPr>
        <w:t xml:space="preserve"> </w:t>
      </w:r>
      <w:proofErr w:type="spellStart"/>
      <w:r w:rsidRPr="00246BA8">
        <w:rPr>
          <w:rFonts w:ascii="Rotis Sans Serif Std Light" w:hAnsi="Rotis Sans Serif Std Light" w:cstheme="minorHAnsi"/>
          <w:i/>
          <w:color w:val="000000" w:themeColor="text1"/>
        </w:rPr>
        <w:t>Herring</w:t>
      </w:r>
      <w:proofErr w:type="spellEnd"/>
      <w:r w:rsidRPr="00246BA8">
        <w:rPr>
          <w:rFonts w:ascii="Rotis Sans Serif Std Light" w:hAnsi="Rotis Sans Serif Std Light" w:cstheme="minorHAnsi"/>
          <w:color w:val="000000" w:themeColor="text1"/>
        </w:rPr>
        <w:t xml:space="preserve">-Argument (welches der Ablenkung diene), das </w:t>
      </w:r>
      <w:proofErr w:type="spellStart"/>
      <w:r w:rsidRPr="00246BA8">
        <w:rPr>
          <w:rFonts w:ascii="Rotis Sans Serif Std Light" w:hAnsi="Rotis Sans Serif Std Light" w:cstheme="minorHAnsi"/>
          <w:i/>
          <w:color w:val="000000" w:themeColor="text1"/>
        </w:rPr>
        <w:t>Slippery</w:t>
      </w:r>
      <w:proofErr w:type="spellEnd"/>
      <w:r w:rsidR="0088585B" w:rsidRPr="00246BA8">
        <w:rPr>
          <w:rFonts w:ascii="Rotis Sans Serif Std Light" w:hAnsi="Rotis Sans Serif Std Light" w:cstheme="minorHAnsi"/>
          <w:i/>
          <w:color w:val="000000" w:themeColor="text1"/>
        </w:rPr>
        <w:t xml:space="preserve"> </w:t>
      </w:r>
      <w:proofErr w:type="spellStart"/>
      <w:r w:rsidRPr="00246BA8">
        <w:rPr>
          <w:rFonts w:ascii="Rotis Sans Serif Std Light" w:hAnsi="Rotis Sans Serif Std Light" w:cstheme="minorHAnsi"/>
          <w:i/>
          <w:color w:val="000000" w:themeColor="text1"/>
        </w:rPr>
        <w:t>Slope</w:t>
      </w:r>
      <w:proofErr w:type="spellEnd"/>
      <w:r w:rsidRPr="00246BA8">
        <w:rPr>
          <w:rFonts w:ascii="Rotis Sans Serif Std Light" w:hAnsi="Rotis Sans Serif Std Light" w:cstheme="minorHAnsi"/>
          <w:i/>
          <w:color w:val="000000" w:themeColor="text1"/>
        </w:rPr>
        <w:t>-</w:t>
      </w:r>
      <w:r w:rsidRPr="00246BA8">
        <w:rPr>
          <w:rFonts w:ascii="Rotis Sans Serif Std Light" w:hAnsi="Rotis Sans Serif Std Light" w:cstheme="minorHAnsi"/>
          <w:color w:val="000000" w:themeColor="text1"/>
        </w:rPr>
        <w:t>Argument (auch Dammbruchargument oder Argument der schiefen Ebene genannt, welches ein Horrorszenario abbilde und mit den kritischen Fragen nach Walton evaluiert werden könne), Zirkelschlüsse, das Mitleidsargument (</w:t>
      </w:r>
      <w:proofErr w:type="spellStart"/>
      <w:r w:rsidRPr="00246BA8">
        <w:rPr>
          <w:rFonts w:ascii="Rotis Sans Serif Std Light" w:hAnsi="Rotis Sans Serif Std Light" w:cstheme="minorHAnsi"/>
          <w:i/>
          <w:iCs/>
          <w:color w:val="000000" w:themeColor="text1"/>
        </w:rPr>
        <w:t>Argument</w:t>
      </w:r>
      <w:r w:rsidR="0088585B" w:rsidRPr="00246BA8">
        <w:rPr>
          <w:rFonts w:ascii="Rotis Sans Serif Std Light" w:hAnsi="Rotis Sans Serif Std Light" w:cstheme="minorHAnsi"/>
          <w:i/>
          <w:iCs/>
          <w:color w:val="000000" w:themeColor="text1"/>
        </w:rPr>
        <w:t>um</w:t>
      </w:r>
      <w:proofErr w:type="spellEnd"/>
      <w:r w:rsidRPr="00246BA8">
        <w:rPr>
          <w:rFonts w:ascii="Rotis Sans Serif Std Light" w:hAnsi="Rotis Sans Serif Std Light" w:cstheme="minorHAnsi"/>
          <w:i/>
          <w:iCs/>
          <w:color w:val="000000" w:themeColor="text1"/>
        </w:rPr>
        <w:t xml:space="preserve"> </w:t>
      </w:r>
      <w:r w:rsidRPr="00246BA8">
        <w:rPr>
          <w:rFonts w:ascii="Rotis Sans Serif Std Light" w:hAnsi="Rotis Sans Serif Std Light" w:cstheme="minorHAnsi"/>
          <w:i/>
          <w:color w:val="000000" w:themeColor="text1"/>
        </w:rPr>
        <w:t>ad</w:t>
      </w:r>
      <w:r w:rsidRPr="00246BA8">
        <w:rPr>
          <w:rFonts w:ascii="Rotis Sans Serif Std Light" w:hAnsi="Rotis Sans Serif Std Light" w:cstheme="minorHAnsi"/>
          <w:color w:val="000000" w:themeColor="text1"/>
        </w:rPr>
        <w:t xml:space="preserve"> </w:t>
      </w:r>
      <w:proofErr w:type="spellStart"/>
      <w:r w:rsidRPr="00246BA8">
        <w:rPr>
          <w:rFonts w:ascii="Rotis Sans Serif Std Light" w:hAnsi="Rotis Sans Serif Std Light" w:cstheme="minorHAnsi"/>
          <w:i/>
          <w:color w:val="000000" w:themeColor="text1"/>
        </w:rPr>
        <w:t>misericordiam</w:t>
      </w:r>
      <w:proofErr w:type="spellEnd"/>
      <w:r w:rsidRPr="00246BA8">
        <w:rPr>
          <w:rFonts w:ascii="Rotis Sans Serif Std Light" w:hAnsi="Rotis Sans Serif Std Light" w:cstheme="minorHAnsi"/>
          <w:color w:val="000000" w:themeColor="text1"/>
        </w:rPr>
        <w:t xml:space="preserve">) sowie der strategische </w:t>
      </w:r>
      <w:proofErr w:type="spellStart"/>
      <w:r w:rsidRPr="00246BA8">
        <w:rPr>
          <w:rFonts w:ascii="Rotis Sans Serif Std Light" w:hAnsi="Rotis Sans Serif Std Light" w:cstheme="minorHAnsi"/>
          <w:color w:val="000000" w:themeColor="text1"/>
        </w:rPr>
        <w:t>Metapherngebrauch</w:t>
      </w:r>
      <w:proofErr w:type="spellEnd"/>
      <w:r w:rsidRPr="00246BA8">
        <w:rPr>
          <w:rFonts w:ascii="Rotis Sans Serif Std Light" w:hAnsi="Rotis Sans Serif Std Light" w:cstheme="minorHAnsi"/>
          <w:color w:val="000000" w:themeColor="text1"/>
        </w:rPr>
        <w:t xml:space="preserve"> (bspw. Kriegsmetaphern oder Sprache als ‚gewachsene Struktur‘ und somit biologisch unabhängig von den Menschen).</w:t>
      </w:r>
    </w:p>
    <w:p w14:paraId="7FED56EB" w14:textId="21AB6511" w:rsidR="006B2508" w:rsidRDefault="0088585B" w:rsidP="00246BA8">
      <w:pPr>
        <w:spacing w:line="276" w:lineRule="auto"/>
        <w:rPr>
          <w:rFonts w:ascii="Rotis Sans Serif Std Light" w:hAnsi="Rotis Sans Serif Std Light" w:cstheme="minorHAnsi"/>
          <w:color w:val="000000" w:themeColor="text1"/>
        </w:rPr>
      </w:pPr>
      <w:r w:rsidRPr="00246BA8">
        <w:rPr>
          <w:rFonts w:ascii="Rotis Sans Serif Std Light" w:hAnsi="Rotis Sans Serif Std Light" w:cstheme="minorHAnsi"/>
          <w:color w:val="000000" w:themeColor="text1"/>
        </w:rPr>
        <w:t xml:space="preserve">In der an den Vortrag anschließenden Diskussion ging </w:t>
      </w:r>
      <w:r w:rsidR="000E2BCF" w:rsidRPr="00246BA8">
        <w:rPr>
          <w:rFonts w:ascii="Rotis Sans Serif Std Light" w:hAnsi="Rotis Sans Serif Std Light" w:cstheme="minorHAnsi"/>
          <w:color w:val="000000" w:themeColor="text1"/>
        </w:rPr>
        <w:t xml:space="preserve">Posch </w:t>
      </w:r>
      <w:r w:rsidRPr="00246BA8">
        <w:rPr>
          <w:rFonts w:ascii="Rotis Sans Serif Std Light" w:hAnsi="Rotis Sans Serif Std Light" w:cstheme="minorHAnsi"/>
          <w:color w:val="000000" w:themeColor="text1"/>
        </w:rPr>
        <w:t>auch auf die</w:t>
      </w:r>
      <w:r w:rsidR="000E2BCF" w:rsidRPr="00246BA8">
        <w:rPr>
          <w:rFonts w:ascii="Rotis Sans Serif Std Light" w:hAnsi="Rotis Sans Serif Std Light" w:cstheme="minorHAnsi"/>
          <w:color w:val="000000" w:themeColor="text1"/>
        </w:rPr>
        <w:t xml:space="preserve"> aktuelle Situation in Österreich </w:t>
      </w:r>
      <w:r w:rsidRPr="00246BA8">
        <w:rPr>
          <w:rFonts w:ascii="Rotis Sans Serif Std Light" w:hAnsi="Rotis Sans Serif Std Light" w:cstheme="minorHAnsi"/>
          <w:color w:val="000000" w:themeColor="text1"/>
        </w:rPr>
        <w:t>ein</w:t>
      </w:r>
      <w:r w:rsidR="000E2BCF" w:rsidRPr="00246BA8">
        <w:rPr>
          <w:rFonts w:ascii="Rotis Sans Serif Std Light" w:hAnsi="Rotis Sans Serif Std Light" w:cstheme="minorHAnsi"/>
          <w:color w:val="000000" w:themeColor="text1"/>
        </w:rPr>
        <w:t>. Unternehmen in Österreich wähl</w:t>
      </w:r>
      <w:r w:rsidRPr="00246BA8">
        <w:rPr>
          <w:rFonts w:ascii="Rotis Sans Serif Std Light" w:hAnsi="Rotis Sans Serif Std Light" w:cstheme="minorHAnsi"/>
          <w:color w:val="000000" w:themeColor="text1"/>
        </w:rPr>
        <w:t>t</w:t>
      </w:r>
      <w:r w:rsidR="000E2BCF" w:rsidRPr="00246BA8">
        <w:rPr>
          <w:rFonts w:ascii="Rotis Sans Serif Std Light" w:hAnsi="Rotis Sans Serif Std Light" w:cstheme="minorHAnsi"/>
          <w:color w:val="000000" w:themeColor="text1"/>
        </w:rPr>
        <w:t>en eigenständig eine Form aus, da es keine normierte gesetzliche Vorgabe gebe. Universitäten h</w:t>
      </w:r>
      <w:r w:rsidRPr="00246BA8">
        <w:rPr>
          <w:rFonts w:ascii="Rotis Sans Serif Std Light" w:hAnsi="Rotis Sans Serif Std Light" w:cstheme="minorHAnsi"/>
          <w:color w:val="000000" w:themeColor="text1"/>
        </w:rPr>
        <w:t>ätt</w:t>
      </w:r>
      <w:r w:rsidR="000E2BCF" w:rsidRPr="00246BA8">
        <w:rPr>
          <w:rFonts w:ascii="Rotis Sans Serif Std Light" w:hAnsi="Rotis Sans Serif Std Light" w:cstheme="minorHAnsi"/>
          <w:color w:val="000000" w:themeColor="text1"/>
        </w:rPr>
        <w:t xml:space="preserve">en die offizielle Vorgabe, Sprache geschlechtergerecht zu gestalten, aber auch hier gebe es keine </w:t>
      </w:r>
      <w:r w:rsidRPr="00246BA8">
        <w:rPr>
          <w:rFonts w:ascii="Rotis Sans Serif Std Light" w:hAnsi="Rotis Sans Serif Std Light" w:cstheme="minorHAnsi"/>
          <w:color w:val="000000" w:themeColor="text1"/>
        </w:rPr>
        <w:t xml:space="preserve">konkrete </w:t>
      </w:r>
      <w:r w:rsidR="000E2BCF" w:rsidRPr="00246BA8">
        <w:rPr>
          <w:rFonts w:ascii="Rotis Sans Serif Std Light" w:hAnsi="Rotis Sans Serif Std Light" w:cstheme="minorHAnsi"/>
          <w:color w:val="000000" w:themeColor="text1"/>
        </w:rPr>
        <w:t xml:space="preserve">Anweisung für die Umsetzung dessen. Diese Beobachtungen Poschs deckten sich mit denjenigen, die später </w:t>
      </w:r>
      <w:r w:rsidRPr="00246BA8">
        <w:rPr>
          <w:rFonts w:ascii="Rotis Sans Serif Std Light" w:hAnsi="Rotis Sans Serif Std Light" w:cstheme="minorHAnsi"/>
          <w:color w:val="000000" w:themeColor="text1"/>
        </w:rPr>
        <w:t xml:space="preserve">von Gabriele Diewald </w:t>
      </w:r>
      <w:r w:rsidR="000E2BCF" w:rsidRPr="00246BA8">
        <w:rPr>
          <w:rFonts w:ascii="Rotis Sans Serif Std Light" w:hAnsi="Rotis Sans Serif Std Light" w:cstheme="minorHAnsi"/>
          <w:color w:val="000000" w:themeColor="text1"/>
        </w:rPr>
        <w:t>in ihrem Vortrag zur Situation in Deutschland beschrieben wurden.</w:t>
      </w:r>
    </w:p>
    <w:p w14:paraId="05AC1105" w14:textId="77777777" w:rsidR="006B2508" w:rsidRDefault="006B2508" w:rsidP="00246BA8">
      <w:pPr>
        <w:spacing w:line="276" w:lineRule="auto"/>
        <w:rPr>
          <w:rFonts w:ascii="Rotis Sans Serif Std Light" w:hAnsi="Rotis Sans Serif Std Light" w:cstheme="minorHAnsi"/>
          <w:color w:val="000000" w:themeColor="text1"/>
        </w:rPr>
      </w:pPr>
    </w:p>
    <w:p w14:paraId="4AE37257" w14:textId="38A07D22" w:rsidR="00D479C4" w:rsidRPr="00246BA8" w:rsidRDefault="00D479C4" w:rsidP="00246BA8">
      <w:pPr>
        <w:spacing w:line="276" w:lineRule="auto"/>
        <w:rPr>
          <w:rFonts w:ascii="Rotis Sans Serif Std Light" w:hAnsi="Rotis Sans Serif Std Light" w:cstheme="minorHAnsi"/>
          <w:b/>
        </w:rPr>
      </w:pPr>
      <w:r w:rsidRPr="00246BA8">
        <w:rPr>
          <w:rFonts w:ascii="Rotis Sans Serif Std Light" w:hAnsi="Rotis Sans Serif Std Light" w:cstheme="minorHAnsi"/>
          <w:b/>
        </w:rPr>
        <w:t xml:space="preserve">„Zwischen Vorbildfunktion und ‚ideologischer Verwirrung‘ – </w:t>
      </w:r>
      <w:r w:rsidR="006123AA" w:rsidRPr="00246BA8">
        <w:rPr>
          <w:rFonts w:ascii="Rotis Sans Serif Std Light" w:hAnsi="Rotis Sans Serif Std Light" w:cstheme="minorHAnsi"/>
          <w:b/>
        </w:rPr>
        <w:t>geschlechtergerechte Sprache</w:t>
      </w:r>
      <w:r w:rsidRPr="00246BA8">
        <w:rPr>
          <w:rFonts w:ascii="Rotis Sans Serif Std Light" w:hAnsi="Rotis Sans Serif Std Light" w:cstheme="minorHAnsi"/>
          <w:b/>
        </w:rPr>
        <w:t xml:space="preserve"> an Hochschulen“ </w:t>
      </w:r>
      <w:r w:rsidR="00312F1F" w:rsidRPr="00246BA8">
        <w:rPr>
          <w:rFonts w:ascii="Rotis Sans Serif Std Light" w:hAnsi="Rotis Sans Serif Std Light" w:cstheme="minorHAnsi"/>
        </w:rPr>
        <w:br/>
      </w:r>
      <w:r w:rsidRPr="00246BA8">
        <w:rPr>
          <w:rFonts w:ascii="Rotis Sans Serif Std Light" w:hAnsi="Rotis Sans Serif Std Light" w:cstheme="minorHAnsi"/>
        </w:rPr>
        <w:t>Christine Ivanov</w:t>
      </w:r>
      <w:r w:rsidR="00312F1F" w:rsidRPr="00246BA8">
        <w:rPr>
          <w:rFonts w:ascii="Rotis Sans Serif Std Light" w:hAnsi="Rotis Sans Serif Std Light" w:cstheme="minorHAnsi"/>
        </w:rPr>
        <w:t>, M.A. (Leibniz Universität Hannover)</w:t>
      </w:r>
    </w:p>
    <w:p w14:paraId="12A6455B" w14:textId="009DB27F" w:rsidR="00D479C4" w:rsidRPr="00246BA8" w:rsidRDefault="007651F5"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 xml:space="preserve">Für das Teilprojekt </w:t>
      </w:r>
      <w:r w:rsidRPr="00246BA8">
        <w:rPr>
          <w:rFonts w:ascii="Rotis Sans Serif Std Light" w:hAnsi="Rotis Sans Serif Std Light" w:cstheme="minorHAnsi"/>
          <w:i/>
        </w:rPr>
        <w:t>Linguistik</w:t>
      </w:r>
      <w:r w:rsidRPr="00246BA8">
        <w:rPr>
          <w:rFonts w:ascii="Rotis Sans Serif Std Light" w:hAnsi="Rotis Sans Serif Std Light" w:cstheme="minorHAnsi"/>
        </w:rPr>
        <w:t xml:space="preserve"> des Projektes „Geschlechtergerechte Sprache in Theorie und Praxis“ sprach die </w:t>
      </w:r>
      <w:r w:rsidR="00711860" w:rsidRPr="00246BA8">
        <w:rPr>
          <w:rFonts w:ascii="Rotis Sans Serif Std Light" w:hAnsi="Rotis Sans Serif Std Light" w:cstheme="minorHAnsi"/>
        </w:rPr>
        <w:t xml:space="preserve">Geschlechterforscherin </w:t>
      </w:r>
      <w:r w:rsidRPr="00246BA8">
        <w:rPr>
          <w:rFonts w:ascii="Rotis Sans Serif Std Light" w:hAnsi="Rotis Sans Serif Std Light" w:cstheme="minorHAnsi"/>
        </w:rPr>
        <w:t xml:space="preserve">Christine Ivanov und gab einen Einblick in einen Arbeitsbereich des </w:t>
      </w:r>
      <w:r w:rsidR="00B053CB" w:rsidRPr="00246BA8">
        <w:rPr>
          <w:rFonts w:ascii="Rotis Sans Serif Std Light" w:hAnsi="Rotis Sans Serif Std Light" w:cstheme="minorHAnsi"/>
        </w:rPr>
        <w:t>Teilp</w:t>
      </w:r>
      <w:r w:rsidRPr="00246BA8">
        <w:rPr>
          <w:rFonts w:ascii="Rotis Sans Serif Std Light" w:hAnsi="Rotis Sans Serif Std Light" w:cstheme="minorHAnsi"/>
        </w:rPr>
        <w:t xml:space="preserve">rojektes, in </w:t>
      </w:r>
      <w:r w:rsidRPr="00246BA8">
        <w:rPr>
          <w:rFonts w:ascii="Rotis Sans Serif Std Light" w:hAnsi="Rotis Sans Serif Std Light" w:cstheme="minorHAnsi"/>
        </w:rPr>
        <w:lastRenderedPageBreak/>
        <w:t xml:space="preserve">dem </w:t>
      </w:r>
      <w:r w:rsidR="00B14897" w:rsidRPr="00246BA8">
        <w:rPr>
          <w:rFonts w:ascii="Rotis Sans Serif Std Light" w:hAnsi="Rotis Sans Serif Std Light" w:cstheme="minorHAnsi"/>
        </w:rPr>
        <w:t>Empfehlungen zu</w:t>
      </w:r>
      <w:r w:rsidRPr="00246BA8">
        <w:rPr>
          <w:rFonts w:ascii="Rotis Sans Serif Std Light" w:hAnsi="Rotis Sans Serif Std Light" w:cstheme="minorHAnsi"/>
        </w:rPr>
        <w:t xml:space="preserve"> </w:t>
      </w:r>
      <w:r w:rsidR="00B14897" w:rsidRPr="00246BA8">
        <w:rPr>
          <w:rFonts w:ascii="Rotis Sans Serif Std Light" w:hAnsi="Rotis Sans Serif Std Light" w:cstheme="minorHAnsi"/>
        </w:rPr>
        <w:t>geschlechtergerechter Sprache (</w:t>
      </w:r>
      <w:proofErr w:type="spellStart"/>
      <w:r w:rsidR="00B14897" w:rsidRPr="00246BA8">
        <w:rPr>
          <w:rFonts w:ascii="Rotis Sans Serif Std Light" w:hAnsi="Rotis Sans Serif Std Light" w:cstheme="minorHAnsi"/>
        </w:rPr>
        <w:t>ggS</w:t>
      </w:r>
      <w:proofErr w:type="spellEnd"/>
      <w:r w:rsidR="00B14897" w:rsidRPr="00246BA8">
        <w:rPr>
          <w:rFonts w:ascii="Rotis Sans Serif Std Light" w:hAnsi="Rotis Sans Serif Std Light" w:cstheme="minorHAnsi"/>
        </w:rPr>
        <w:t xml:space="preserve">) </w:t>
      </w:r>
      <w:r w:rsidRPr="00246BA8">
        <w:rPr>
          <w:rFonts w:ascii="Rotis Sans Serif Std Light" w:hAnsi="Rotis Sans Serif Std Light" w:cstheme="minorHAnsi"/>
        </w:rPr>
        <w:t>an Hochschulen untersucht wurde</w:t>
      </w:r>
      <w:r w:rsidR="00B14897" w:rsidRPr="00246BA8">
        <w:rPr>
          <w:rFonts w:ascii="Rotis Sans Serif Std Light" w:hAnsi="Rotis Sans Serif Std Light" w:cstheme="minorHAnsi"/>
        </w:rPr>
        <w:t>n</w:t>
      </w:r>
      <w:r w:rsidRPr="00246BA8">
        <w:rPr>
          <w:rFonts w:ascii="Rotis Sans Serif Std Light" w:hAnsi="Rotis Sans Serif Std Light" w:cstheme="minorHAnsi"/>
        </w:rPr>
        <w:t xml:space="preserve">. </w:t>
      </w:r>
      <w:r w:rsidR="00D479C4" w:rsidRPr="00246BA8">
        <w:rPr>
          <w:rFonts w:ascii="Rotis Sans Serif Std Light" w:hAnsi="Rotis Sans Serif Std Light" w:cstheme="minorHAnsi"/>
        </w:rPr>
        <w:t xml:space="preserve">Hochschulen sind im Hinblick auf </w:t>
      </w:r>
      <w:proofErr w:type="spellStart"/>
      <w:r w:rsidR="00B14897" w:rsidRPr="00246BA8">
        <w:rPr>
          <w:rFonts w:ascii="Rotis Sans Serif Std Light" w:hAnsi="Rotis Sans Serif Std Light" w:cstheme="minorHAnsi"/>
        </w:rPr>
        <w:t>ggS</w:t>
      </w:r>
      <w:proofErr w:type="spellEnd"/>
      <w:r w:rsidR="00B14897" w:rsidRPr="00246BA8">
        <w:rPr>
          <w:rFonts w:ascii="Rotis Sans Serif Std Light" w:hAnsi="Rotis Sans Serif Std Light" w:cstheme="minorHAnsi"/>
        </w:rPr>
        <w:t xml:space="preserve"> </w:t>
      </w:r>
      <w:r w:rsidR="00D479C4" w:rsidRPr="00246BA8">
        <w:rPr>
          <w:rFonts w:ascii="Rotis Sans Serif Std Light" w:hAnsi="Rotis Sans Serif Std Light" w:cstheme="minorHAnsi"/>
        </w:rPr>
        <w:t>aus mehrerlei Gründen interessant: Als Bildungsinstitutionen kommt ihnen eine Vorbildfunktion im Hinblick auf Sprachwandel zu. Als öffentliche Einrichtungen sind sie rechtlichen Regelungen zur „sprachliche</w:t>
      </w:r>
      <w:r w:rsidR="00891B68" w:rsidRPr="00246BA8">
        <w:rPr>
          <w:rFonts w:ascii="Rotis Sans Serif Std Light" w:hAnsi="Rotis Sans Serif Std Light" w:cstheme="minorHAnsi"/>
        </w:rPr>
        <w:t>n</w:t>
      </w:r>
      <w:r w:rsidR="00D479C4" w:rsidRPr="00246BA8">
        <w:rPr>
          <w:rFonts w:ascii="Rotis Sans Serif Std Light" w:hAnsi="Rotis Sans Serif Std Light" w:cstheme="minorHAnsi"/>
        </w:rPr>
        <w:t xml:space="preserve"> Gleichbehandlung von Frauen und Männern“ verpflichtet. Gleichzeitig wird </w:t>
      </w:r>
      <w:proofErr w:type="spellStart"/>
      <w:r w:rsidR="00D479C4" w:rsidRPr="00246BA8">
        <w:rPr>
          <w:rFonts w:ascii="Rotis Sans Serif Std Light" w:hAnsi="Rotis Sans Serif Std Light" w:cstheme="minorHAnsi"/>
        </w:rPr>
        <w:t>ggS</w:t>
      </w:r>
      <w:proofErr w:type="spellEnd"/>
      <w:r w:rsidR="00D479C4" w:rsidRPr="00246BA8">
        <w:rPr>
          <w:rFonts w:ascii="Rotis Sans Serif Std Light" w:hAnsi="Rotis Sans Serif Std Light" w:cstheme="minorHAnsi"/>
        </w:rPr>
        <w:t xml:space="preserve"> vorgeworfen</w:t>
      </w:r>
      <w:r w:rsidR="0088740A" w:rsidRPr="00246BA8">
        <w:rPr>
          <w:rFonts w:ascii="Rotis Sans Serif Std Light" w:hAnsi="Rotis Sans Serif Std Light" w:cstheme="minorHAnsi"/>
        </w:rPr>
        <w:t>,</w:t>
      </w:r>
      <w:r w:rsidR="00D479C4" w:rsidRPr="00246BA8">
        <w:rPr>
          <w:rFonts w:ascii="Rotis Sans Serif Std Light" w:hAnsi="Rotis Sans Serif Std Light" w:cstheme="minorHAnsi"/>
        </w:rPr>
        <w:t xml:space="preserve"> ein linkes</w:t>
      </w:r>
      <w:r w:rsidR="006123AA" w:rsidRPr="00246BA8">
        <w:rPr>
          <w:rFonts w:ascii="Rotis Sans Serif Std Light" w:hAnsi="Rotis Sans Serif Std Light" w:cstheme="minorHAnsi"/>
        </w:rPr>
        <w:t xml:space="preserve">, </w:t>
      </w:r>
      <w:r w:rsidR="00D479C4" w:rsidRPr="00246BA8">
        <w:rPr>
          <w:rFonts w:ascii="Rotis Sans Serif Std Light" w:hAnsi="Rotis Sans Serif Std Light" w:cstheme="minorHAnsi"/>
        </w:rPr>
        <w:t xml:space="preserve">akademisches Elitenprojekt zu sein, unverständlich und auch irrelevant für den ‚Mainstream‘. Das heißt, </w:t>
      </w:r>
      <w:proofErr w:type="spellStart"/>
      <w:r w:rsidR="00D479C4" w:rsidRPr="00246BA8">
        <w:rPr>
          <w:rFonts w:ascii="Rotis Sans Serif Std Light" w:hAnsi="Rotis Sans Serif Std Light" w:cstheme="minorHAnsi"/>
        </w:rPr>
        <w:t>ggS</w:t>
      </w:r>
      <w:proofErr w:type="spellEnd"/>
      <w:r w:rsidR="00D479C4" w:rsidRPr="00246BA8">
        <w:rPr>
          <w:rFonts w:ascii="Rotis Sans Serif Std Light" w:hAnsi="Rotis Sans Serif Std Light" w:cstheme="minorHAnsi"/>
        </w:rPr>
        <w:t xml:space="preserve"> an Hochschulen befindet sich in einem Spannungsfeld.</w:t>
      </w:r>
    </w:p>
    <w:p w14:paraId="0FBF6E0E" w14:textId="36817999" w:rsidR="006123AA" w:rsidRPr="00246BA8" w:rsidRDefault="006123AA"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 xml:space="preserve">Von dem Teilprojekt </w:t>
      </w:r>
      <w:r w:rsidRPr="00246BA8">
        <w:rPr>
          <w:rFonts w:ascii="Rotis Sans Serif Std Light" w:hAnsi="Rotis Sans Serif Std Light" w:cstheme="minorHAnsi"/>
          <w:i/>
          <w:color w:val="000000" w:themeColor="text1"/>
        </w:rPr>
        <w:t>Linguistik</w:t>
      </w:r>
      <w:r w:rsidRPr="00246BA8">
        <w:rPr>
          <w:rFonts w:ascii="Rotis Sans Serif Std Light" w:hAnsi="Rotis Sans Serif Std Light" w:cstheme="minorHAnsi"/>
        </w:rPr>
        <w:t xml:space="preserve"> </w:t>
      </w:r>
      <w:r w:rsidR="00D479C4" w:rsidRPr="00246BA8">
        <w:rPr>
          <w:rFonts w:ascii="Rotis Sans Serif Std Light" w:hAnsi="Rotis Sans Serif Std Light" w:cstheme="minorHAnsi"/>
        </w:rPr>
        <w:t xml:space="preserve">wurden knapp 80, im Jahr 2017 öffentlich zugängliche Empfehlungen zu </w:t>
      </w:r>
      <w:proofErr w:type="spellStart"/>
      <w:r w:rsidR="00D479C4" w:rsidRPr="00246BA8">
        <w:rPr>
          <w:rFonts w:ascii="Rotis Sans Serif Std Light" w:hAnsi="Rotis Sans Serif Std Light" w:cstheme="minorHAnsi"/>
        </w:rPr>
        <w:t>ggS</w:t>
      </w:r>
      <w:proofErr w:type="spellEnd"/>
      <w:r w:rsidR="00D479C4" w:rsidRPr="00246BA8">
        <w:rPr>
          <w:rFonts w:ascii="Rotis Sans Serif Std Light" w:hAnsi="Rotis Sans Serif Std Light" w:cstheme="minorHAnsi"/>
        </w:rPr>
        <w:t xml:space="preserve"> von staatlichen Hochschulen aus Deutschland inhaltsanalytisch ausgewertet. Die Analyse </w:t>
      </w:r>
      <w:r w:rsidR="007651F5" w:rsidRPr="00246BA8">
        <w:rPr>
          <w:rFonts w:ascii="Rotis Sans Serif Std Light" w:hAnsi="Rotis Sans Serif Std Light" w:cstheme="minorHAnsi"/>
        </w:rPr>
        <w:t>erbrach</w:t>
      </w:r>
      <w:r w:rsidR="00D479C4" w:rsidRPr="00246BA8">
        <w:rPr>
          <w:rFonts w:ascii="Rotis Sans Serif Std Light" w:hAnsi="Rotis Sans Serif Std Light" w:cstheme="minorHAnsi"/>
        </w:rPr>
        <w:t>t</w:t>
      </w:r>
      <w:r w:rsidR="007651F5" w:rsidRPr="00246BA8">
        <w:rPr>
          <w:rFonts w:ascii="Rotis Sans Serif Std Light" w:hAnsi="Rotis Sans Serif Std Light" w:cstheme="minorHAnsi"/>
        </w:rPr>
        <w:t>e</w:t>
      </w:r>
      <w:r w:rsidR="00D479C4" w:rsidRPr="00246BA8">
        <w:rPr>
          <w:rFonts w:ascii="Rotis Sans Serif Std Light" w:hAnsi="Rotis Sans Serif Std Light" w:cstheme="minorHAnsi"/>
        </w:rPr>
        <w:t xml:space="preserve">, dass Leitfäden vor allem drei Aufgaben übernehmen: Information (über verschiedene Formen geschlechtergerechter Sprache), Sensibilisierung (für den eigenen Sprachgebrauch) sowie Unterstützung der praktischen Umsetzung (anhand konkreter Beispiele). Die Empfehlungen </w:t>
      </w:r>
      <w:r w:rsidR="0088740A" w:rsidRPr="00246BA8">
        <w:rPr>
          <w:rFonts w:ascii="Rotis Sans Serif Std Light" w:hAnsi="Rotis Sans Serif Std Light" w:cstheme="minorHAnsi"/>
        </w:rPr>
        <w:t>liegen innerhalb der</w:t>
      </w:r>
      <w:r w:rsidR="00D479C4" w:rsidRPr="00246BA8">
        <w:rPr>
          <w:rFonts w:ascii="Rotis Sans Serif Std Light" w:hAnsi="Rotis Sans Serif Std Light" w:cstheme="minorHAnsi"/>
        </w:rPr>
        <w:t xml:space="preserve"> Verantwortung der Gleichstellungsbüros. Dies </w:t>
      </w:r>
      <w:r w:rsidRPr="00246BA8">
        <w:rPr>
          <w:rFonts w:ascii="Rotis Sans Serif Std Light" w:hAnsi="Rotis Sans Serif Std Light" w:cstheme="minorHAnsi"/>
        </w:rPr>
        <w:t>zeigt eine</w:t>
      </w:r>
      <w:r w:rsidR="00D479C4" w:rsidRPr="00246BA8">
        <w:rPr>
          <w:rFonts w:ascii="Rotis Sans Serif Std Light" w:hAnsi="Rotis Sans Serif Std Light" w:cstheme="minorHAnsi"/>
        </w:rPr>
        <w:t xml:space="preserve"> Verschiebung der </w:t>
      </w:r>
      <w:r w:rsidRPr="00246BA8">
        <w:rPr>
          <w:rFonts w:ascii="Rotis Sans Serif Std Light" w:hAnsi="Rotis Sans Serif Std Light" w:cstheme="minorHAnsi"/>
        </w:rPr>
        <w:t xml:space="preserve">einstigen </w:t>
      </w:r>
      <w:r w:rsidR="00D479C4" w:rsidRPr="00246BA8">
        <w:rPr>
          <w:rFonts w:ascii="Rotis Sans Serif Std Light" w:hAnsi="Rotis Sans Serif Std Light" w:cstheme="minorHAnsi"/>
        </w:rPr>
        <w:t xml:space="preserve">Zuständigkeit von Sprachwissenschaftlerinnen </w:t>
      </w:r>
      <w:r w:rsidR="0088740A" w:rsidRPr="00246BA8">
        <w:rPr>
          <w:rFonts w:ascii="Rotis Sans Serif Std Light" w:hAnsi="Rotis Sans Serif Std Light" w:cstheme="minorHAnsi"/>
        </w:rPr>
        <w:t xml:space="preserve">für das Thema </w:t>
      </w:r>
      <w:proofErr w:type="spellStart"/>
      <w:r w:rsidR="0088740A" w:rsidRPr="00246BA8">
        <w:rPr>
          <w:rFonts w:ascii="Rotis Sans Serif Std Light" w:hAnsi="Rotis Sans Serif Std Light" w:cstheme="minorHAnsi"/>
        </w:rPr>
        <w:t>ggS</w:t>
      </w:r>
      <w:proofErr w:type="spellEnd"/>
      <w:r w:rsidR="0088740A" w:rsidRPr="00246BA8">
        <w:rPr>
          <w:rFonts w:ascii="Rotis Sans Serif Std Light" w:hAnsi="Rotis Sans Serif Std Light" w:cstheme="minorHAnsi"/>
        </w:rPr>
        <w:t xml:space="preserve"> </w:t>
      </w:r>
      <w:r w:rsidRPr="00246BA8">
        <w:rPr>
          <w:rFonts w:ascii="Rotis Sans Serif Std Light" w:hAnsi="Rotis Sans Serif Std Light" w:cstheme="minorHAnsi"/>
        </w:rPr>
        <w:t xml:space="preserve">hin </w:t>
      </w:r>
      <w:r w:rsidR="00D479C4" w:rsidRPr="00246BA8">
        <w:rPr>
          <w:rFonts w:ascii="Rotis Sans Serif Std Light" w:hAnsi="Rotis Sans Serif Std Light" w:cstheme="minorHAnsi"/>
        </w:rPr>
        <w:t>zu Personen, die</w:t>
      </w:r>
      <w:r w:rsidRPr="00246BA8">
        <w:rPr>
          <w:rFonts w:ascii="Rotis Sans Serif Std Light" w:hAnsi="Rotis Sans Serif Std Light" w:cstheme="minorHAnsi"/>
        </w:rPr>
        <w:t xml:space="preserve"> heute</w:t>
      </w:r>
      <w:r w:rsidR="00D479C4" w:rsidRPr="00246BA8">
        <w:rPr>
          <w:rFonts w:ascii="Rotis Sans Serif Std Light" w:hAnsi="Rotis Sans Serif Std Light" w:cstheme="minorHAnsi"/>
        </w:rPr>
        <w:t xml:space="preserve"> in der institutionalisierten Gleichstellungsarbeit tätig sind. </w:t>
      </w:r>
    </w:p>
    <w:p w14:paraId="3DEDD931" w14:textId="73CA2E0C" w:rsidR="00D479C4" w:rsidRPr="00246BA8" w:rsidRDefault="00D479C4"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 xml:space="preserve">In den Titeln der Empfehlungen werden am häufigsten die Schlagwörter </w:t>
      </w:r>
      <w:r w:rsidRPr="00246BA8">
        <w:rPr>
          <w:rFonts w:ascii="Rotis Sans Serif Std Light" w:hAnsi="Rotis Sans Serif Std Light" w:cstheme="minorHAnsi"/>
          <w:i/>
        </w:rPr>
        <w:t>geschlechtergerecht</w:t>
      </w:r>
      <w:r w:rsidRPr="00246BA8">
        <w:rPr>
          <w:rFonts w:ascii="Rotis Sans Serif Std Light" w:hAnsi="Rotis Sans Serif Std Light" w:cstheme="minorHAnsi"/>
        </w:rPr>
        <w:t xml:space="preserve"> und </w:t>
      </w:r>
      <w:r w:rsidRPr="00246BA8">
        <w:rPr>
          <w:rFonts w:ascii="Rotis Sans Serif Std Light" w:hAnsi="Rotis Sans Serif Std Light" w:cstheme="minorHAnsi"/>
          <w:i/>
        </w:rPr>
        <w:t>gendergerecht</w:t>
      </w:r>
      <w:r w:rsidRPr="00246BA8">
        <w:rPr>
          <w:rFonts w:ascii="Rotis Sans Serif Std Light" w:hAnsi="Rotis Sans Serif Std Light" w:cstheme="minorHAnsi"/>
        </w:rPr>
        <w:t xml:space="preserve"> verwendet. Sie tauchen häufig gemeinsam mit </w:t>
      </w:r>
      <w:r w:rsidRPr="00246BA8">
        <w:rPr>
          <w:rFonts w:ascii="Rotis Sans Serif Std Light" w:hAnsi="Rotis Sans Serif Std Light" w:cstheme="minorHAnsi"/>
          <w:i/>
        </w:rPr>
        <w:t>gendersensibel</w:t>
      </w:r>
      <w:r w:rsidRPr="00246BA8">
        <w:rPr>
          <w:rFonts w:ascii="Rotis Sans Serif Std Light" w:hAnsi="Rotis Sans Serif Std Light" w:cstheme="minorHAnsi"/>
        </w:rPr>
        <w:t xml:space="preserve"> auf. So werden einerseits die rechtlichen, institutionalisierten Aspekte bezeichnet und andererseits das individuelle Bewusstsein und </w:t>
      </w:r>
      <w:r w:rsidR="00707004" w:rsidRPr="00246BA8">
        <w:rPr>
          <w:rFonts w:ascii="Rotis Sans Serif Std Light" w:hAnsi="Rotis Sans Serif Std Light" w:cstheme="minorHAnsi"/>
        </w:rPr>
        <w:t xml:space="preserve">die </w:t>
      </w:r>
      <w:r w:rsidRPr="00246BA8">
        <w:rPr>
          <w:rFonts w:ascii="Rotis Sans Serif Std Light" w:hAnsi="Rotis Sans Serif Std Light" w:cstheme="minorHAnsi"/>
        </w:rPr>
        <w:t xml:space="preserve">Verantwortung für die eigene Sprachverwendung hervorgehoben. Insgesamt wird in den Leitfäden selten eine konkrete und verbindliche Empfehlung für bestimmte Schreibweisen ausgesprochen. Vielmehr wird die Palette an Möglichkeiten dargestellt und konkretisiert, wer mit den unterschiedlichen Formen angesprochen werden soll. ‚Klassische‘ Strategien werden teilweise durch neuere Vorschläge ergänzt. Die Regelungen sind kaum verbindlich. Die Zielgruppen </w:t>
      </w:r>
      <w:r w:rsidR="00891B68" w:rsidRPr="00246BA8">
        <w:rPr>
          <w:rFonts w:ascii="Rotis Sans Serif Std Light" w:hAnsi="Rotis Sans Serif Std Light" w:cstheme="minorHAnsi"/>
        </w:rPr>
        <w:t xml:space="preserve">und </w:t>
      </w:r>
      <w:r w:rsidRPr="00246BA8">
        <w:rPr>
          <w:rFonts w:ascii="Rotis Sans Serif Std Light" w:hAnsi="Rotis Sans Serif Std Light" w:cstheme="minorHAnsi"/>
        </w:rPr>
        <w:t>Anwendungsbereiche bleiben häufig unklar.</w:t>
      </w:r>
    </w:p>
    <w:p w14:paraId="68B1F8ED" w14:textId="77777777" w:rsidR="00B14897" w:rsidRPr="00246BA8" w:rsidRDefault="006123AA"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 xml:space="preserve">In einem zweiten </w:t>
      </w:r>
      <w:r w:rsidR="00D479C4" w:rsidRPr="00246BA8">
        <w:rPr>
          <w:rFonts w:ascii="Rotis Sans Serif Std Light" w:hAnsi="Rotis Sans Serif Std Light" w:cstheme="minorHAnsi"/>
        </w:rPr>
        <w:t>Arbeitspaket untersuch</w:t>
      </w:r>
      <w:r w:rsidRPr="00246BA8">
        <w:rPr>
          <w:rFonts w:ascii="Rotis Sans Serif Std Light" w:hAnsi="Rotis Sans Serif Std Light" w:cstheme="minorHAnsi"/>
        </w:rPr>
        <w:t>t</w:t>
      </w:r>
      <w:r w:rsidR="00D479C4" w:rsidRPr="00246BA8">
        <w:rPr>
          <w:rFonts w:ascii="Rotis Sans Serif Std Light" w:hAnsi="Rotis Sans Serif Std Light" w:cstheme="minorHAnsi"/>
        </w:rPr>
        <w:t xml:space="preserve"> </w:t>
      </w:r>
      <w:r w:rsidRPr="00246BA8">
        <w:rPr>
          <w:rFonts w:ascii="Rotis Sans Serif Std Light" w:hAnsi="Rotis Sans Serif Std Light" w:cstheme="minorHAnsi"/>
        </w:rPr>
        <w:t>das Teilprojekt</w:t>
      </w:r>
      <w:r w:rsidR="00D479C4" w:rsidRPr="00246BA8">
        <w:rPr>
          <w:rFonts w:ascii="Rotis Sans Serif Std Light" w:hAnsi="Rotis Sans Serif Std Light" w:cstheme="minorHAnsi"/>
        </w:rPr>
        <w:t xml:space="preserve"> </w:t>
      </w:r>
      <w:r w:rsidR="0088740A" w:rsidRPr="00246BA8">
        <w:rPr>
          <w:rFonts w:ascii="Rotis Sans Serif Std Light" w:hAnsi="Rotis Sans Serif Std Light" w:cstheme="minorHAnsi"/>
        </w:rPr>
        <w:t xml:space="preserve">derzeit </w:t>
      </w:r>
      <w:r w:rsidR="00D479C4" w:rsidRPr="00246BA8">
        <w:rPr>
          <w:rFonts w:ascii="Rotis Sans Serif Std Light" w:hAnsi="Rotis Sans Serif Std Light" w:cstheme="minorHAnsi"/>
        </w:rPr>
        <w:t>Personenbezeichnungen in 13 Textsorten von 30 Hochschulen. Zentral ist dabei die Frage, welche Formen sich finden (Variation) und wie sie im Textverlauf kombiniert werden. Die</w:t>
      </w:r>
      <w:r w:rsidR="00B14897" w:rsidRPr="00246BA8">
        <w:rPr>
          <w:rFonts w:ascii="Rotis Sans Serif Std Light" w:hAnsi="Rotis Sans Serif Std Light" w:cstheme="minorHAnsi"/>
        </w:rPr>
        <w:t xml:space="preserve"> von der Sprecherin</w:t>
      </w:r>
      <w:r w:rsidR="00D479C4" w:rsidRPr="00246BA8">
        <w:rPr>
          <w:rFonts w:ascii="Rotis Sans Serif Std Light" w:hAnsi="Rotis Sans Serif Std Light" w:cstheme="minorHAnsi"/>
        </w:rPr>
        <w:t xml:space="preserve"> </w:t>
      </w:r>
      <w:r w:rsidR="0088740A" w:rsidRPr="00246BA8">
        <w:rPr>
          <w:rFonts w:ascii="Rotis Sans Serif Std Light" w:hAnsi="Rotis Sans Serif Std Light" w:cstheme="minorHAnsi"/>
        </w:rPr>
        <w:t xml:space="preserve">in ihrem Vortrag </w:t>
      </w:r>
      <w:r w:rsidR="00D479C4" w:rsidRPr="00246BA8">
        <w:rPr>
          <w:rFonts w:ascii="Rotis Sans Serif Std Light" w:hAnsi="Rotis Sans Serif Std Light" w:cstheme="minorHAnsi"/>
        </w:rPr>
        <w:t>dargestellten Ergebnisse bez</w:t>
      </w:r>
      <w:r w:rsidR="00B14897" w:rsidRPr="00246BA8">
        <w:rPr>
          <w:rFonts w:ascii="Rotis Sans Serif Std Light" w:hAnsi="Rotis Sans Serif Std Light" w:cstheme="minorHAnsi"/>
        </w:rPr>
        <w:t>og</w:t>
      </w:r>
      <w:r w:rsidR="00D479C4" w:rsidRPr="00246BA8">
        <w:rPr>
          <w:rFonts w:ascii="Rotis Sans Serif Std Light" w:hAnsi="Rotis Sans Serif Std Light" w:cstheme="minorHAnsi"/>
        </w:rPr>
        <w:t>en sich auf erste Auswertungen der geschlechtsübergreifenden substantivischen Personenbezeichnungen in 25 Lei</w:t>
      </w:r>
      <w:r w:rsidR="00B14897" w:rsidRPr="00246BA8">
        <w:rPr>
          <w:rFonts w:ascii="Rotis Sans Serif Std Light" w:hAnsi="Rotis Sans Serif Std Light" w:cstheme="minorHAnsi"/>
        </w:rPr>
        <w:t>tbildern und 285 Stellenanzeigen und erbrachten folgenden vorläufigen Befund</w:t>
      </w:r>
      <w:r w:rsidR="00D479C4" w:rsidRPr="00246BA8">
        <w:rPr>
          <w:rFonts w:ascii="Rotis Sans Serif Std Light" w:hAnsi="Rotis Sans Serif Std Light" w:cstheme="minorHAnsi"/>
        </w:rPr>
        <w:t xml:space="preserve">: </w:t>
      </w:r>
    </w:p>
    <w:p w14:paraId="0EA78AEC" w14:textId="0AB6DDCF" w:rsidR="006123AA" w:rsidRPr="00246BA8" w:rsidRDefault="00D479C4" w:rsidP="00246BA8">
      <w:pPr>
        <w:spacing w:line="276" w:lineRule="auto"/>
        <w:rPr>
          <w:rFonts w:ascii="Rotis Sans Serif Std Light" w:eastAsia="Times New Roman" w:hAnsi="Rotis Sans Serif Std Light" w:cstheme="minorHAnsi"/>
          <w:color w:val="000000"/>
          <w:lang w:eastAsia="de-DE"/>
        </w:rPr>
      </w:pPr>
      <w:r w:rsidRPr="00246BA8">
        <w:rPr>
          <w:rFonts w:ascii="Rotis Sans Serif Std Light" w:hAnsi="Rotis Sans Serif Std Light" w:cstheme="minorHAnsi"/>
          <w:lang w:eastAsia="de-DE"/>
        </w:rPr>
        <w:t xml:space="preserve">Die </w:t>
      </w:r>
      <w:r w:rsidR="00A23BB5" w:rsidRPr="00246BA8">
        <w:rPr>
          <w:rFonts w:ascii="Rotis Sans Serif Std Light" w:hAnsi="Rotis Sans Serif Std Light" w:cstheme="minorHAnsi"/>
          <w:lang w:eastAsia="de-DE"/>
        </w:rPr>
        <w:t xml:space="preserve">verschiedenen </w:t>
      </w:r>
      <w:r w:rsidRPr="00246BA8">
        <w:rPr>
          <w:rFonts w:ascii="Rotis Sans Serif Std Light" w:hAnsi="Rotis Sans Serif Std Light" w:cstheme="minorHAnsi"/>
          <w:lang w:eastAsia="de-DE"/>
        </w:rPr>
        <w:t xml:space="preserve">existierenden Möglichkeiten geschlechtergerechter Schreibung werden in ihrer </w:t>
      </w:r>
      <w:r w:rsidR="00A23BB5" w:rsidRPr="00246BA8">
        <w:rPr>
          <w:rFonts w:ascii="Rotis Sans Serif Std Light" w:hAnsi="Rotis Sans Serif Std Light" w:cstheme="minorHAnsi"/>
          <w:lang w:eastAsia="de-DE"/>
        </w:rPr>
        <w:t xml:space="preserve">ganzen </w:t>
      </w:r>
      <w:r w:rsidRPr="00246BA8">
        <w:rPr>
          <w:rFonts w:ascii="Rotis Sans Serif Std Light" w:hAnsi="Rotis Sans Serif Std Light" w:cstheme="minorHAnsi"/>
          <w:lang w:eastAsia="de-DE"/>
        </w:rPr>
        <w:t xml:space="preserve">Bandbreite genutzt. Dabei überwiegt, insbesondere in den Leitbildern, die Verwendung von Neutralisierungen, die nicht direkt als </w:t>
      </w:r>
      <w:proofErr w:type="spellStart"/>
      <w:r w:rsidRPr="00246BA8">
        <w:rPr>
          <w:rFonts w:ascii="Rotis Sans Serif Std Light" w:hAnsi="Rotis Sans Serif Std Light" w:cstheme="minorHAnsi"/>
          <w:lang w:eastAsia="de-DE"/>
        </w:rPr>
        <w:t>ggS</w:t>
      </w:r>
      <w:proofErr w:type="spellEnd"/>
      <w:r w:rsidRPr="00246BA8">
        <w:rPr>
          <w:rFonts w:ascii="Rotis Sans Serif Std Light" w:hAnsi="Rotis Sans Serif Std Light" w:cstheme="minorHAnsi"/>
          <w:lang w:eastAsia="de-DE"/>
        </w:rPr>
        <w:t xml:space="preserve"> erkennbar sind. Auch </w:t>
      </w:r>
      <w:proofErr w:type="spellStart"/>
      <w:r w:rsidRPr="00246BA8">
        <w:rPr>
          <w:rFonts w:ascii="Rotis Sans Serif Std Light" w:hAnsi="Rotis Sans Serif Std Light" w:cstheme="minorHAnsi"/>
          <w:lang w:eastAsia="de-DE"/>
        </w:rPr>
        <w:t>Beidnennungen</w:t>
      </w:r>
      <w:proofErr w:type="spellEnd"/>
      <w:r w:rsidRPr="00246BA8">
        <w:rPr>
          <w:rFonts w:ascii="Rotis Sans Serif Std Light" w:hAnsi="Rotis Sans Serif Std Light" w:cstheme="minorHAnsi"/>
          <w:lang w:eastAsia="de-DE"/>
        </w:rPr>
        <w:t xml:space="preserve"> werden häufig verwendet, was den institutionellen und rechtlichen Empfehlungen entspricht. </w:t>
      </w:r>
      <w:r w:rsidRPr="00246BA8">
        <w:rPr>
          <w:rFonts w:ascii="Rotis Sans Serif Std Light" w:eastAsia="Times New Roman" w:hAnsi="Rotis Sans Serif Std Light" w:cstheme="minorHAnsi"/>
          <w:color w:val="000000"/>
          <w:lang w:eastAsia="de-DE"/>
        </w:rPr>
        <w:t xml:space="preserve">Der Schrägstrich wird kaum verwendet, obwohl in Leitfäden seine Verwendung für </w:t>
      </w:r>
      <w:r w:rsidR="004E052E">
        <w:rPr>
          <w:rFonts w:ascii="Rotis Sans Serif Std Light" w:eastAsia="Times New Roman" w:hAnsi="Rotis Sans Serif Std Light" w:cstheme="minorHAnsi"/>
          <w:color w:val="000000"/>
          <w:lang w:eastAsia="de-DE"/>
        </w:rPr>
        <w:t>Stellenanzeigen empfohlen wird.</w:t>
      </w:r>
    </w:p>
    <w:p w14:paraId="4C8925A6" w14:textId="2CD1311F" w:rsidR="00D479C4" w:rsidRPr="00246BA8" w:rsidRDefault="006123AA" w:rsidP="00246BA8">
      <w:pPr>
        <w:spacing w:line="276" w:lineRule="auto"/>
        <w:rPr>
          <w:rFonts w:ascii="Rotis Sans Serif Std Light" w:hAnsi="Rotis Sans Serif Std Light" w:cstheme="minorHAnsi"/>
        </w:rPr>
      </w:pPr>
      <w:r w:rsidRPr="00246BA8">
        <w:rPr>
          <w:rFonts w:ascii="Rotis Sans Serif Std Light" w:eastAsia="Times New Roman" w:hAnsi="Rotis Sans Serif Std Light" w:cstheme="minorHAnsi"/>
          <w:color w:val="000000"/>
          <w:lang w:eastAsia="de-DE"/>
        </w:rPr>
        <w:t>Schon eingangs</w:t>
      </w:r>
      <w:r w:rsidR="00D479C4" w:rsidRPr="00246BA8">
        <w:rPr>
          <w:rFonts w:ascii="Rotis Sans Serif Std Light" w:eastAsia="Times New Roman" w:hAnsi="Rotis Sans Serif Std Light" w:cstheme="minorHAnsi"/>
          <w:color w:val="000000"/>
          <w:lang w:eastAsia="de-DE"/>
        </w:rPr>
        <w:t xml:space="preserve"> wurden</w:t>
      </w:r>
      <w:r w:rsidRPr="00246BA8">
        <w:rPr>
          <w:rFonts w:ascii="Rotis Sans Serif Std Light" w:eastAsia="Times New Roman" w:hAnsi="Rotis Sans Serif Std Light" w:cstheme="minorHAnsi"/>
          <w:color w:val="000000"/>
          <w:lang w:eastAsia="de-DE"/>
        </w:rPr>
        <w:t xml:space="preserve"> in der Untersuchung</w:t>
      </w:r>
      <w:r w:rsidR="00D479C4" w:rsidRPr="00246BA8">
        <w:rPr>
          <w:rFonts w:ascii="Rotis Sans Serif Std Light" w:eastAsia="Times New Roman" w:hAnsi="Rotis Sans Serif Std Light" w:cstheme="minorHAnsi"/>
          <w:color w:val="000000"/>
          <w:lang w:eastAsia="de-DE"/>
        </w:rPr>
        <w:t xml:space="preserve"> die Schwierigkeiten in der Anwendung</w:t>
      </w:r>
      <w:r w:rsidRPr="00246BA8">
        <w:rPr>
          <w:rFonts w:ascii="Rotis Sans Serif Std Light" w:eastAsia="Times New Roman" w:hAnsi="Rotis Sans Serif Std Light" w:cstheme="minorHAnsi"/>
          <w:color w:val="000000"/>
          <w:lang w:eastAsia="de-DE"/>
        </w:rPr>
        <w:t xml:space="preserve"> von </w:t>
      </w:r>
      <w:proofErr w:type="spellStart"/>
      <w:r w:rsidRPr="00246BA8">
        <w:rPr>
          <w:rFonts w:ascii="Rotis Sans Serif Std Light" w:eastAsia="Times New Roman" w:hAnsi="Rotis Sans Serif Std Light" w:cstheme="minorHAnsi"/>
          <w:color w:val="000000"/>
          <w:lang w:eastAsia="de-DE"/>
        </w:rPr>
        <w:t>ggS</w:t>
      </w:r>
      <w:proofErr w:type="spellEnd"/>
      <w:r w:rsidR="00D479C4" w:rsidRPr="00246BA8">
        <w:rPr>
          <w:rFonts w:ascii="Rotis Sans Serif Std Light" w:eastAsia="Times New Roman" w:hAnsi="Rotis Sans Serif Std Light" w:cstheme="minorHAnsi"/>
          <w:color w:val="000000"/>
          <w:lang w:eastAsia="de-DE"/>
        </w:rPr>
        <w:t xml:space="preserve"> in komplexeren Strukturen deutlich.</w:t>
      </w:r>
      <w:r w:rsidR="00D479C4" w:rsidRPr="00246BA8">
        <w:rPr>
          <w:rFonts w:ascii="Rotis Sans Serif Std Light" w:hAnsi="Rotis Sans Serif Std Light" w:cstheme="minorHAnsi"/>
        </w:rPr>
        <w:t xml:space="preserve"> Insgesamt sind Kurzformen verhältnismäßig selten vertreten.</w:t>
      </w:r>
      <w:r w:rsidR="00D479C4" w:rsidRPr="00246BA8">
        <w:rPr>
          <w:rFonts w:ascii="Rotis Sans Serif Std Light" w:hAnsi="Rotis Sans Serif Std Light" w:cstheme="minorHAnsi"/>
          <w:lang w:eastAsia="de-DE"/>
        </w:rPr>
        <w:t xml:space="preserve"> ‚</w:t>
      </w:r>
      <w:r w:rsidR="00D479C4" w:rsidRPr="00246BA8">
        <w:rPr>
          <w:rFonts w:ascii="Rotis Sans Serif Std Light" w:hAnsi="Rotis Sans Serif Std Light" w:cstheme="minorHAnsi"/>
        </w:rPr>
        <w:t>Generische Maskulina‘ kamen 2018 in den Stellenausschreibungen quasi nicht vor. Auffällig ist jedoch der Anstieg von Maskulina mit dem Zusatz (m/w/d) in 2019. Insgesamt fällt auf, dass versucht wird</w:t>
      </w:r>
      <w:r w:rsidRPr="00246BA8">
        <w:rPr>
          <w:rFonts w:ascii="Rotis Sans Serif Std Light" w:hAnsi="Rotis Sans Serif Std Light" w:cstheme="minorHAnsi"/>
        </w:rPr>
        <w:t>,</w:t>
      </w:r>
      <w:r w:rsidR="00D479C4" w:rsidRPr="00246BA8">
        <w:rPr>
          <w:rFonts w:ascii="Rotis Sans Serif Std Light" w:hAnsi="Rotis Sans Serif Std Light" w:cstheme="minorHAnsi"/>
        </w:rPr>
        <w:t xml:space="preserve"> mit dem Zusatz m/w/d der neuen rechtlichen Situation gerecht zu werden. In Leitbildern sind ‘generische Maskulina‘ selten, aber weiterhin vorhanden, auch an herausragenden </w:t>
      </w:r>
      <w:r w:rsidR="00A23BB5" w:rsidRPr="00246BA8">
        <w:rPr>
          <w:rFonts w:ascii="Rotis Sans Serif Std Light" w:hAnsi="Rotis Sans Serif Std Light" w:cstheme="minorHAnsi"/>
        </w:rPr>
        <w:t>Te</w:t>
      </w:r>
      <w:r w:rsidR="00707004" w:rsidRPr="00246BA8">
        <w:rPr>
          <w:rFonts w:ascii="Rotis Sans Serif Std Light" w:hAnsi="Rotis Sans Serif Std Light" w:cstheme="minorHAnsi"/>
        </w:rPr>
        <w:t>x</w:t>
      </w:r>
      <w:r w:rsidR="00A23BB5" w:rsidRPr="00246BA8">
        <w:rPr>
          <w:rFonts w:ascii="Rotis Sans Serif Std Light" w:hAnsi="Rotis Sans Serif Std Light" w:cstheme="minorHAnsi"/>
        </w:rPr>
        <w:t>tp</w:t>
      </w:r>
      <w:r w:rsidR="00D479C4" w:rsidRPr="00246BA8">
        <w:rPr>
          <w:rFonts w:ascii="Rotis Sans Serif Std Light" w:hAnsi="Rotis Sans Serif Std Light" w:cstheme="minorHAnsi"/>
        </w:rPr>
        <w:t>ositionen, wie in der direkten Ansprache von „Wissenschaftlern“.</w:t>
      </w:r>
    </w:p>
    <w:p w14:paraId="541A3543" w14:textId="275C65AA" w:rsidR="00711860" w:rsidRDefault="00A23BB5"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Die Sprecherin fasste für die noch laufende Untersuchung vorläufig zusammen, dass i</w:t>
      </w:r>
      <w:r w:rsidR="00D479C4" w:rsidRPr="00246BA8">
        <w:rPr>
          <w:rFonts w:ascii="Rotis Sans Serif Std Light" w:hAnsi="Rotis Sans Serif Std Light" w:cstheme="minorHAnsi"/>
        </w:rPr>
        <w:t xml:space="preserve">m Bereich </w:t>
      </w:r>
      <w:proofErr w:type="spellStart"/>
      <w:r w:rsidR="00D479C4" w:rsidRPr="00246BA8">
        <w:rPr>
          <w:rFonts w:ascii="Rotis Sans Serif Std Light" w:hAnsi="Rotis Sans Serif Std Light" w:cstheme="minorHAnsi"/>
        </w:rPr>
        <w:t>ggS</w:t>
      </w:r>
      <w:proofErr w:type="spellEnd"/>
      <w:r w:rsidR="00D479C4" w:rsidRPr="00246BA8">
        <w:rPr>
          <w:rFonts w:ascii="Rotis Sans Serif Std Light" w:hAnsi="Rotis Sans Serif Std Light" w:cstheme="minorHAnsi"/>
        </w:rPr>
        <w:t xml:space="preserve"> eine große Vielfalt </w:t>
      </w:r>
      <w:r w:rsidR="00810A87" w:rsidRPr="00246BA8">
        <w:rPr>
          <w:rFonts w:ascii="Rotis Sans Serif Std Light" w:hAnsi="Rotis Sans Serif Std Light" w:cstheme="minorHAnsi"/>
        </w:rPr>
        <w:t>auf</w:t>
      </w:r>
      <w:r w:rsidRPr="00246BA8">
        <w:rPr>
          <w:rFonts w:ascii="Rotis Sans Serif Std Light" w:hAnsi="Rotis Sans Serif Std Light" w:cstheme="minorHAnsi"/>
        </w:rPr>
        <w:t>falle</w:t>
      </w:r>
      <w:r w:rsidR="00810A87" w:rsidRPr="00246BA8">
        <w:rPr>
          <w:rFonts w:ascii="Rotis Sans Serif Std Light" w:hAnsi="Rotis Sans Serif Std Light" w:cstheme="minorHAnsi"/>
        </w:rPr>
        <w:t xml:space="preserve">, die durchaus </w:t>
      </w:r>
      <w:r w:rsidR="00D479C4" w:rsidRPr="00246BA8">
        <w:rPr>
          <w:rFonts w:ascii="Rotis Sans Serif Std Light" w:hAnsi="Rotis Sans Serif Std Light" w:cstheme="minorHAnsi"/>
        </w:rPr>
        <w:t>auch Widersprüche</w:t>
      </w:r>
      <w:r w:rsidRPr="00246BA8">
        <w:rPr>
          <w:rFonts w:ascii="Rotis Sans Serif Std Light" w:hAnsi="Rotis Sans Serif Std Light" w:cstheme="minorHAnsi"/>
        </w:rPr>
        <w:t xml:space="preserve"> beinhalte</w:t>
      </w:r>
      <w:r w:rsidR="00D479C4" w:rsidRPr="00246BA8">
        <w:rPr>
          <w:rFonts w:ascii="Rotis Sans Serif Std Light" w:hAnsi="Rotis Sans Serif Std Light" w:cstheme="minorHAnsi"/>
        </w:rPr>
        <w:t xml:space="preserve">. Sprache </w:t>
      </w:r>
      <w:r w:rsidRPr="00246BA8">
        <w:rPr>
          <w:rFonts w:ascii="Rotis Sans Serif Std Light" w:hAnsi="Rotis Sans Serif Std Light" w:cstheme="minorHAnsi"/>
        </w:rPr>
        <w:t>sei</w:t>
      </w:r>
      <w:r w:rsidR="00D479C4" w:rsidRPr="00246BA8">
        <w:rPr>
          <w:rFonts w:ascii="Rotis Sans Serif Std Light" w:hAnsi="Rotis Sans Serif Std Light" w:cstheme="minorHAnsi"/>
        </w:rPr>
        <w:t xml:space="preserve"> stetig im Wandel und gerade aktuell </w:t>
      </w:r>
      <w:r w:rsidR="00810A87" w:rsidRPr="00246BA8">
        <w:rPr>
          <w:rFonts w:ascii="Rotis Sans Serif Std Light" w:hAnsi="Rotis Sans Serif Std Light" w:cstheme="minorHAnsi"/>
        </w:rPr>
        <w:t>l</w:t>
      </w:r>
      <w:r w:rsidRPr="00246BA8">
        <w:rPr>
          <w:rFonts w:ascii="Rotis Sans Serif Std Light" w:hAnsi="Rotis Sans Serif Std Light" w:cstheme="minorHAnsi"/>
        </w:rPr>
        <w:t>asse</w:t>
      </w:r>
      <w:r w:rsidR="00810A87" w:rsidRPr="00246BA8">
        <w:rPr>
          <w:rFonts w:ascii="Rotis Sans Serif Std Light" w:hAnsi="Rotis Sans Serif Std Light" w:cstheme="minorHAnsi"/>
        </w:rPr>
        <w:t xml:space="preserve"> sich</w:t>
      </w:r>
      <w:r w:rsidR="00D479C4" w:rsidRPr="00246BA8">
        <w:rPr>
          <w:rFonts w:ascii="Rotis Sans Serif Std Light" w:hAnsi="Rotis Sans Serif Std Light" w:cstheme="minorHAnsi"/>
        </w:rPr>
        <w:t xml:space="preserve"> im </w:t>
      </w:r>
      <w:r w:rsidR="00810A87" w:rsidRPr="00246BA8">
        <w:rPr>
          <w:rFonts w:ascii="Rotis Sans Serif Std Light" w:hAnsi="Rotis Sans Serif Std Light" w:cstheme="minorHAnsi"/>
        </w:rPr>
        <w:t xml:space="preserve">weiten </w:t>
      </w:r>
      <w:r w:rsidR="00D479C4" w:rsidRPr="00246BA8">
        <w:rPr>
          <w:rFonts w:ascii="Rotis Sans Serif Std Light" w:hAnsi="Rotis Sans Serif Std Light" w:cstheme="minorHAnsi"/>
        </w:rPr>
        <w:t>Bereich geschlec</w:t>
      </w:r>
      <w:r w:rsidR="00810A87" w:rsidRPr="00246BA8">
        <w:rPr>
          <w:rFonts w:ascii="Rotis Sans Serif Std Light" w:hAnsi="Rotis Sans Serif Std Light" w:cstheme="minorHAnsi"/>
        </w:rPr>
        <w:t xml:space="preserve">htergerechter Sprache sehr viel </w:t>
      </w:r>
      <w:r w:rsidR="00D479C4" w:rsidRPr="00246BA8">
        <w:rPr>
          <w:rFonts w:ascii="Rotis Sans Serif Std Light" w:hAnsi="Rotis Sans Serif Std Light" w:cstheme="minorHAnsi"/>
        </w:rPr>
        <w:t>Bewegung</w:t>
      </w:r>
      <w:r w:rsidR="00810A87" w:rsidRPr="00246BA8">
        <w:rPr>
          <w:rFonts w:ascii="Rotis Sans Serif Std Light" w:hAnsi="Rotis Sans Serif Std Light" w:cstheme="minorHAnsi"/>
        </w:rPr>
        <w:t xml:space="preserve"> beobachten</w:t>
      </w:r>
      <w:r w:rsidR="00D479C4" w:rsidRPr="00246BA8">
        <w:rPr>
          <w:rFonts w:ascii="Rotis Sans Serif Std Light" w:hAnsi="Rotis Sans Serif Std Light" w:cstheme="minorHAnsi"/>
        </w:rPr>
        <w:t>. Diese Bewegung steh</w:t>
      </w:r>
      <w:r w:rsidRPr="00246BA8">
        <w:rPr>
          <w:rFonts w:ascii="Rotis Sans Serif Std Light" w:hAnsi="Rotis Sans Serif Std Light" w:cstheme="minorHAnsi"/>
        </w:rPr>
        <w:t>e</w:t>
      </w:r>
      <w:r w:rsidR="00D479C4" w:rsidRPr="00246BA8">
        <w:rPr>
          <w:rFonts w:ascii="Rotis Sans Serif Std Light" w:hAnsi="Rotis Sans Serif Std Light" w:cstheme="minorHAnsi"/>
        </w:rPr>
        <w:t xml:space="preserve"> im Konflikt mit dem Wunsch </w:t>
      </w:r>
      <w:r w:rsidR="00810A87" w:rsidRPr="00246BA8">
        <w:rPr>
          <w:rFonts w:ascii="Rotis Sans Serif Std Light" w:hAnsi="Rotis Sans Serif Std Light" w:cstheme="minorHAnsi"/>
        </w:rPr>
        <w:t xml:space="preserve">von Sprachbenutzenden </w:t>
      </w:r>
      <w:r w:rsidR="00D479C4" w:rsidRPr="00246BA8">
        <w:rPr>
          <w:rFonts w:ascii="Rotis Sans Serif Std Light" w:hAnsi="Rotis Sans Serif Std Light" w:cstheme="minorHAnsi"/>
        </w:rPr>
        <w:t xml:space="preserve">nach Beständigkeit und klaren, einfachen Vorgaben. Die </w:t>
      </w:r>
      <w:r w:rsidR="00810A87" w:rsidRPr="00246BA8">
        <w:rPr>
          <w:rFonts w:ascii="Rotis Sans Serif Std Light" w:hAnsi="Rotis Sans Serif Std Light" w:cstheme="minorHAnsi"/>
        </w:rPr>
        <w:t xml:space="preserve">beobachteten </w:t>
      </w:r>
      <w:r w:rsidR="00D479C4" w:rsidRPr="00246BA8">
        <w:rPr>
          <w:rFonts w:ascii="Rotis Sans Serif Std Light" w:hAnsi="Rotis Sans Serif Std Light" w:cstheme="minorHAnsi"/>
        </w:rPr>
        <w:t>Beispiele zeigen</w:t>
      </w:r>
      <w:r w:rsidRPr="00246BA8">
        <w:rPr>
          <w:rFonts w:ascii="Rotis Sans Serif Std Light" w:hAnsi="Rotis Sans Serif Std Light" w:cstheme="minorHAnsi"/>
        </w:rPr>
        <w:t xml:space="preserve"> laut Ivanov,</w:t>
      </w:r>
      <w:r w:rsidR="00D479C4" w:rsidRPr="00246BA8">
        <w:rPr>
          <w:rFonts w:ascii="Rotis Sans Serif Std Light" w:hAnsi="Rotis Sans Serif Std Light" w:cstheme="minorHAnsi"/>
        </w:rPr>
        <w:t xml:space="preserve"> dass durch die Kombination </w:t>
      </w:r>
      <w:r w:rsidR="00D479C4" w:rsidRPr="00246BA8">
        <w:rPr>
          <w:rFonts w:ascii="Rotis Sans Serif Std Light" w:hAnsi="Rotis Sans Serif Std Light" w:cstheme="minorHAnsi"/>
        </w:rPr>
        <w:lastRenderedPageBreak/>
        <w:t xml:space="preserve">verschiedener Möglichkeiten verständliche, ansprechende und persönliche Texte verfasst werden können. Leitfäden stellen </w:t>
      </w:r>
      <w:r w:rsidRPr="00246BA8">
        <w:rPr>
          <w:rFonts w:ascii="Rotis Sans Serif Std Light" w:hAnsi="Rotis Sans Serif Std Light" w:cstheme="minorHAnsi"/>
        </w:rPr>
        <w:t xml:space="preserve">somit </w:t>
      </w:r>
      <w:r w:rsidR="00D479C4" w:rsidRPr="00246BA8">
        <w:rPr>
          <w:rFonts w:ascii="Rotis Sans Serif Std Light" w:hAnsi="Rotis Sans Serif Std Light" w:cstheme="minorHAnsi"/>
        </w:rPr>
        <w:t xml:space="preserve">wichtige Informationen für eine informierte Entscheidung </w:t>
      </w:r>
      <w:r w:rsidR="00810A87" w:rsidRPr="00246BA8">
        <w:rPr>
          <w:rFonts w:ascii="Rotis Sans Serif Std Light" w:hAnsi="Rotis Sans Serif Std Light" w:cstheme="minorHAnsi"/>
        </w:rPr>
        <w:t xml:space="preserve">zu sprachlicher Gestaltung </w:t>
      </w:r>
      <w:r w:rsidR="00D479C4" w:rsidRPr="00246BA8">
        <w:rPr>
          <w:rFonts w:ascii="Rotis Sans Serif Std Light" w:hAnsi="Rotis Sans Serif Std Light" w:cstheme="minorHAnsi"/>
        </w:rPr>
        <w:t>zur Verfügung.</w:t>
      </w:r>
      <w:r w:rsidR="00214064" w:rsidRPr="00246BA8">
        <w:rPr>
          <w:rFonts w:ascii="Rotis Sans Serif Std Light" w:hAnsi="Rotis Sans Serif Std Light" w:cstheme="minorHAnsi"/>
        </w:rPr>
        <w:t xml:space="preserve"> </w:t>
      </w:r>
      <w:r w:rsidR="00711860" w:rsidRPr="00246BA8">
        <w:rPr>
          <w:rFonts w:ascii="Rotis Sans Serif Std Light" w:hAnsi="Rotis Sans Serif Std Light" w:cstheme="minorHAnsi"/>
        </w:rPr>
        <w:t xml:space="preserve">Die Schwierigkeit einheitliche Regelungen zu erstellen bei gleichzeitiger Notwendigkeit von Leitfäden für die Praxis sowie die Diskrepanz zur Umsetzung </w:t>
      </w:r>
      <w:r w:rsidR="00214064" w:rsidRPr="00246BA8">
        <w:rPr>
          <w:rFonts w:ascii="Rotis Sans Serif Std Light" w:hAnsi="Rotis Sans Serif Std Light" w:cstheme="minorHAnsi"/>
        </w:rPr>
        <w:t>wurde anschließend</w:t>
      </w:r>
      <w:r w:rsidR="00373BAB" w:rsidRPr="00246BA8">
        <w:rPr>
          <w:rFonts w:ascii="Rotis Sans Serif Std Light" w:hAnsi="Rotis Sans Serif Std Light" w:cstheme="minorHAnsi"/>
        </w:rPr>
        <w:t xml:space="preserve"> von allen</w:t>
      </w:r>
      <w:r w:rsidR="00214064" w:rsidRPr="00246BA8">
        <w:rPr>
          <w:rFonts w:ascii="Rotis Sans Serif Std Light" w:hAnsi="Rotis Sans Serif Std Light" w:cstheme="minorHAnsi"/>
        </w:rPr>
        <w:t xml:space="preserve"> diskutiert</w:t>
      </w:r>
      <w:r w:rsidR="00711860" w:rsidRPr="00246BA8">
        <w:rPr>
          <w:rFonts w:ascii="Rotis Sans Serif Std Light" w:hAnsi="Rotis Sans Serif Std Light" w:cstheme="minorHAnsi"/>
        </w:rPr>
        <w:t>.</w:t>
      </w:r>
    </w:p>
    <w:p w14:paraId="1EB4E8BA" w14:textId="77777777" w:rsidR="004E052E" w:rsidRPr="00246BA8" w:rsidRDefault="004E052E" w:rsidP="00246BA8">
      <w:pPr>
        <w:spacing w:line="276" w:lineRule="auto"/>
        <w:rPr>
          <w:rFonts w:ascii="Rotis Sans Serif Std Light" w:hAnsi="Rotis Sans Serif Std Light" w:cstheme="minorHAnsi"/>
        </w:rPr>
      </w:pPr>
    </w:p>
    <w:p w14:paraId="6D6AB6F4" w14:textId="4273FC14" w:rsidR="00DB42EB" w:rsidRPr="00246BA8" w:rsidRDefault="00DB42EB"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b/>
          <w:bCs/>
        </w:rPr>
        <w:t>„Das Gewicht der Sprache für gesellschaftliche Veränderungen“</w:t>
      </w:r>
      <w:r w:rsidRPr="00246BA8">
        <w:rPr>
          <w:rFonts w:ascii="Rotis Sans Serif Std Light" w:hAnsi="Rotis Sans Serif Std Light" w:cstheme="minorHAnsi"/>
          <w:b/>
          <w:bCs/>
        </w:rPr>
        <w:br/>
      </w:r>
      <w:r w:rsidR="00F94CC5" w:rsidRPr="00246BA8">
        <w:rPr>
          <w:rFonts w:ascii="Rotis Sans Serif Std Light" w:hAnsi="Rotis Sans Serif Std Light" w:cstheme="minorHAnsi"/>
        </w:rPr>
        <w:t xml:space="preserve">Prof. Dr. Gabriele Diewald </w:t>
      </w:r>
      <w:r w:rsidRPr="00246BA8">
        <w:rPr>
          <w:rFonts w:ascii="Rotis Sans Serif Std Light" w:hAnsi="Rotis Sans Serif Std Light" w:cstheme="minorHAnsi"/>
        </w:rPr>
        <w:t>(</w:t>
      </w:r>
      <w:r w:rsidR="00F94CC5" w:rsidRPr="00246BA8">
        <w:rPr>
          <w:rFonts w:ascii="Rotis Sans Serif Std Light" w:hAnsi="Rotis Sans Serif Std Light" w:cstheme="minorHAnsi"/>
        </w:rPr>
        <w:t>Leibniz Universität Hannover</w:t>
      </w:r>
      <w:r w:rsidRPr="00246BA8">
        <w:rPr>
          <w:rFonts w:ascii="Rotis Sans Serif Std Light" w:hAnsi="Rotis Sans Serif Std Light" w:cstheme="minorHAnsi"/>
        </w:rPr>
        <w:t>)</w:t>
      </w:r>
    </w:p>
    <w:p w14:paraId="31F991FF" w14:textId="3CD569A9" w:rsidR="00390CE0" w:rsidRPr="00246BA8" w:rsidRDefault="000316FA"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Die Leiterin des Forschungsprojektes „Geschlechtergerechte Sprache in Theorie und Praxis“ unternahm es in ihrem Vortrag, aus sprachwissenschaftlich geprägtem Blickwinkel einen größeren Kontext</w:t>
      </w:r>
      <w:r w:rsidR="00617B44" w:rsidRPr="00246BA8">
        <w:rPr>
          <w:rFonts w:ascii="Rotis Sans Serif Std Light" w:hAnsi="Rotis Sans Serif Std Light" w:cstheme="minorHAnsi"/>
        </w:rPr>
        <w:t xml:space="preserve"> für das betrachtete Themengebiet</w:t>
      </w:r>
      <w:r w:rsidRPr="00246BA8">
        <w:rPr>
          <w:rFonts w:ascii="Rotis Sans Serif Std Light" w:hAnsi="Rotis Sans Serif Std Light" w:cstheme="minorHAnsi"/>
        </w:rPr>
        <w:t xml:space="preserve"> zu liefern. </w:t>
      </w:r>
      <w:r w:rsidR="00DB42EB" w:rsidRPr="00246BA8">
        <w:rPr>
          <w:rFonts w:ascii="Rotis Sans Serif Std Light" w:hAnsi="Rotis Sans Serif Std Light" w:cstheme="minorHAnsi"/>
        </w:rPr>
        <w:t xml:space="preserve">Ausgehend vom aktuellen öffentlichen Diskurs zur geschlechtergerechten Sprache </w:t>
      </w:r>
      <w:r w:rsidR="00617B44" w:rsidRPr="00246BA8">
        <w:rPr>
          <w:rFonts w:ascii="Rotis Sans Serif Std Light" w:hAnsi="Rotis Sans Serif Std Light" w:cstheme="minorHAnsi"/>
        </w:rPr>
        <w:t>(</w:t>
      </w:r>
      <w:proofErr w:type="spellStart"/>
      <w:r w:rsidR="00617B44" w:rsidRPr="00246BA8">
        <w:rPr>
          <w:rFonts w:ascii="Rotis Sans Serif Std Light" w:hAnsi="Rotis Sans Serif Std Light" w:cstheme="minorHAnsi"/>
        </w:rPr>
        <w:t>ggS</w:t>
      </w:r>
      <w:proofErr w:type="spellEnd"/>
      <w:r w:rsidR="00617B44" w:rsidRPr="00246BA8">
        <w:rPr>
          <w:rFonts w:ascii="Rotis Sans Serif Std Light" w:hAnsi="Rotis Sans Serif Std Light" w:cstheme="minorHAnsi"/>
        </w:rPr>
        <w:t xml:space="preserve">) </w:t>
      </w:r>
      <w:r w:rsidR="00DB42EB" w:rsidRPr="00246BA8">
        <w:rPr>
          <w:rFonts w:ascii="Rotis Sans Serif Std Light" w:hAnsi="Rotis Sans Serif Std Light" w:cstheme="minorHAnsi"/>
        </w:rPr>
        <w:t xml:space="preserve">und ihren Gebrauchsbedingungen </w:t>
      </w:r>
      <w:r w:rsidRPr="00246BA8">
        <w:rPr>
          <w:rFonts w:ascii="Rotis Sans Serif Std Light" w:hAnsi="Rotis Sans Serif Std Light" w:cstheme="minorHAnsi"/>
        </w:rPr>
        <w:t>stellte sie</w:t>
      </w:r>
      <w:r w:rsidR="00DB42EB" w:rsidRPr="00246BA8">
        <w:rPr>
          <w:rFonts w:ascii="Rotis Sans Serif Std Light" w:hAnsi="Rotis Sans Serif Std Light" w:cstheme="minorHAnsi"/>
        </w:rPr>
        <w:t xml:space="preserve"> die w</w:t>
      </w:r>
      <w:r w:rsidR="00C82D96" w:rsidRPr="00246BA8">
        <w:rPr>
          <w:rFonts w:ascii="Rotis Sans Serif Std Light" w:hAnsi="Rotis Sans Serif Std Light" w:cstheme="minorHAnsi"/>
        </w:rPr>
        <w:t xml:space="preserve">eiter gefasste Frage nach dem </w:t>
      </w:r>
      <w:r w:rsidR="00990B8B" w:rsidRPr="00246BA8">
        <w:rPr>
          <w:rFonts w:ascii="Rotis Sans Serif Std Light" w:hAnsi="Rotis Sans Serif Std Light" w:cstheme="minorHAnsi"/>
        </w:rPr>
        <w:t>Z</w:t>
      </w:r>
      <w:r w:rsidR="00DB42EB" w:rsidRPr="00246BA8">
        <w:rPr>
          <w:rFonts w:ascii="Rotis Sans Serif Std Light" w:hAnsi="Rotis Sans Serif Std Light" w:cstheme="minorHAnsi"/>
        </w:rPr>
        <w:t>usammenwirken von sprachlichem und gesellschaftlichem Wandel.</w:t>
      </w:r>
    </w:p>
    <w:p w14:paraId="4E62B815" w14:textId="479074E1" w:rsidR="00DB42EB" w:rsidRPr="00246BA8" w:rsidRDefault="00DB42EB"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Zunächst w</w:t>
      </w:r>
      <w:r w:rsidR="000316FA" w:rsidRPr="00246BA8">
        <w:rPr>
          <w:rFonts w:ascii="Rotis Sans Serif Std Light" w:hAnsi="Rotis Sans Serif Std Light" w:cstheme="minorHAnsi"/>
        </w:rPr>
        <w:t>u</w:t>
      </w:r>
      <w:r w:rsidRPr="00246BA8">
        <w:rPr>
          <w:rFonts w:ascii="Rotis Sans Serif Std Light" w:hAnsi="Rotis Sans Serif Std Light" w:cstheme="minorHAnsi"/>
        </w:rPr>
        <w:t xml:space="preserve">rden </w:t>
      </w:r>
      <w:r w:rsidR="0005168B" w:rsidRPr="00246BA8">
        <w:rPr>
          <w:rFonts w:ascii="Rotis Sans Serif Std Light" w:hAnsi="Rotis Sans Serif Std Light" w:cstheme="minorHAnsi"/>
        </w:rPr>
        <w:t xml:space="preserve">von ihr wichtige </w:t>
      </w:r>
      <w:r w:rsidRPr="00246BA8">
        <w:rPr>
          <w:rFonts w:ascii="Rotis Sans Serif Std Light" w:hAnsi="Rotis Sans Serif Std Light" w:cstheme="minorHAnsi"/>
        </w:rPr>
        <w:t xml:space="preserve">Grundannahmen zur Funktion von Sprache skizziert und die gängigen Neuerungen im Kontext geschlechtergerechter Sprache kurz rekapituliert. Sprache </w:t>
      </w:r>
      <w:r w:rsidR="000316FA" w:rsidRPr="00246BA8">
        <w:rPr>
          <w:rFonts w:ascii="Rotis Sans Serif Std Light" w:hAnsi="Rotis Sans Serif Std Light" w:cstheme="minorHAnsi"/>
        </w:rPr>
        <w:t xml:space="preserve">wurde </w:t>
      </w:r>
      <w:r w:rsidRPr="00246BA8">
        <w:rPr>
          <w:rFonts w:ascii="Rotis Sans Serif Std Light" w:hAnsi="Rotis Sans Serif Std Light" w:cstheme="minorHAnsi"/>
        </w:rPr>
        <w:t>als das Resultat der Gesamtheit der Konzeptualisierung der Sprachgemeinschaft (Spiegel des Geistes)</w:t>
      </w:r>
      <w:r w:rsidR="000316FA" w:rsidRPr="00246BA8">
        <w:rPr>
          <w:rFonts w:ascii="Rotis Sans Serif Std Light" w:hAnsi="Rotis Sans Serif Std Light" w:cstheme="minorHAnsi"/>
        </w:rPr>
        <w:t xml:space="preserve"> dargestellt: Ihre Eigenschaften als</w:t>
      </w:r>
      <w:r w:rsidRPr="00246BA8">
        <w:rPr>
          <w:rFonts w:ascii="Rotis Sans Serif Std Light" w:hAnsi="Rotis Sans Serif Std Light" w:cstheme="minorHAnsi"/>
        </w:rPr>
        <w:t xml:space="preserve"> Muster und Instrument für weitere Konzeptionen der Wirklichkeit</w:t>
      </w:r>
      <w:r w:rsidR="000316FA" w:rsidRPr="00246BA8">
        <w:rPr>
          <w:rFonts w:ascii="Rotis Sans Serif Std Light" w:hAnsi="Rotis Sans Serif Std Light" w:cstheme="minorHAnsi"/>
        </w:rPr>
        <w:t xml:space="preserve"> wurden hervorgehoben </w:t>
      </w:r>
      <w:r w:rsidR="00617B44" w:rsidRPr="00246BA8">
        <w:rPr>
          <w:rFonts w:ascii="Rotis Sans Serif Std Light" w:hAnsi="Rotis Sans Serif Std Light" w:cstheme="minorHAnsi"/>
        </w:rPr>
        <w:t xml:space="preserve">und </w:t>
      </w:r>
      <w:r w:rsidR="000316FA" w:rsidRPr="00246BA8">
        <w:rPr>
          <w:rFonts w:ascii="Rotis Sans Serif Std Light" w:hAnsi="Rotis Sans Serif Std Light" w:cstheme="minorHAnsi"/>
        </w:rPr>
        <w:t>die Tatsache</w:t>
      </w:r>
      <w:r w:rsidR="00617B44" w:rsidRPr="00246BA8">
        <w:rPr>
          <w:rFonts w:ascii="Rotis Sans Serif Std Light" w:hAnsi="Rotis Sans Serif Std Light" w:cstheme="minorHAnsi"/>
        </w:rPr>
        <w:t xml:space="preserve"> betont</w:t>
      </w:r>
      <w:r w:rsidR="000316FA" w:rsidRPr="00246BA8">
        <w:rPr>
          <w:rFonts w:ascii="Rotis Sans Serif Std Light" w:hAnsi="Rotis Sans Serif Std Light" w:cstheme="minorHAnsi"/>
        </w:rPr>
        <w:t xml:space="preserve">, dass </w:t>
      </w:r>
      <w:r w:rsidR="00617B44" w:rsidRPr="00246BA8">
        <w:rPr>
          <w:rFonts w:ascii="Rotis Sans Serif Std Light" w:hAnsi="Rotis Sans Serif Std Light" w:cstheme="minorHAnsi"/>
        </w:rPr>
        <w:t>Sprache</w:t>
      </w:r>
      <w:r w:rsidRPr="00246BA8">
        <w:rPr>
          <w:rFonts w:ascii="Rotis Sans Serif Std Light" w:hAnsi="Rotis Sans Serif Std Light" w:cstheme="minorHAnsi"/>
        </w:rPr>
        <w:t xml:space="preserve"> vom Denken geprägt </w:t>
      </w:r>
      <w:r w:rsidR="00390CE0" w:rsidRPr="00246BA8">
        <w:rPr>
          <w:rFonts w:ascii="Rotis Sans Serif Std Light" w:hAnsi="Rotis Sans Serif Std Light" w:cstheme="minorHAnsi"/>
        </w:rPr>
        <w:t>sei</w:t>
      </w:r>
      <w:r w:rsidR="00617B44" w:rsidRPr="00246BA8">
        <w:rPr>
          <w:rFonts w:ascii="Rotis Sans Serif Std Light" w:hAnsi="Rotis Sans Serif Std Light" w:cstheme="minorHAnsi"/>
        </w:rPr>
        <w:t xml:space="preserve"> </w:t>
      </w:r>
      <w:r w:rsidRPr="00246BA8">
        <w:rPr>
          <w:rFonts w:ascii="Rotis Sans Serif Std Light" w:hAnsi="Rotis Sans Serif Std Light" w:cstheme="minorHAnsi"/>
        </w:rPr>
        <w:t xml:space="preserve">und </w:t>
      </w:r>
      <w:r w:rsidR="00617B44" w:rsidRPr="00246BA8">
        <w:rPr>
          <w:rFonts w:ascii="Rotis Sans Serif Std Light" w:hAnsi="Rotis Sans Serif Std Light" w:cstheme="minorHAnsi"/>
        </w:rPr>
        <w:t xml:space="preserve">dabei </w:t>
      </w:r>
      <w:r w:rsidR="000316FA" w:rsidRPr="00246BA8">
        <w:rPr>
          <w:rFonts w:ascii="Rotis Sans Serif Std Light" w:hAnsi="Rotis Sans Serif Std Light" w:cstheme="minorHAnsi"/>
        </w:rPr>
        <w:t xml:space="preserve">gleichzeitig </w:t>
      </w:r>
      <w:r w:rsidRPr="00246BA8">
        <w:rPr>
          <w:rFonts w:ascii="Rotis Sans Serif Std Light" w:hAnsi="Rotis Sans Serif Std Light" w:cstheme="minorHAnsi"/>
        </w:rPr>
        <w:t xml:space="preserve">das Denken </w:t>
      </w:r>
      <w:r w:rsidR="000316FA" w:rsidRPr="00246BA8">
        <w:rPr>
          <w:rFonts w:ascii="Rotis Sans Serif Std Light" w:hAnsi="Rotis Sans Serif Std Light" w:cstheme="minorHAnsi"/>
        </w:rPr>
        <w:t>präg</w:t>
      </w:r>
      <w:r w:rsidR="00390CE0" w:rsidRPr="00246BA8">
        <w:rPr>
          <w:rFonts w:ascii="Rotis Sans Serif Std Light" w:hAnsi="Rotis Sans Serif Std Light" w:cstheme="minorHAnsi"/>
        </w:rPr>
        <w:t>e</w:t>
      </w:r>
      <w:r w:rsidR="00617B44" w:rsidRPr="00246BA8">
        <w:rPr>
          <w:rFonts w:ascii="Rotis Sans Serif Std Light" w:hAnsi="Rotis Sans Serif Std Light" w:cstheme="minorHAnsi"/>
        </w:rPr>
        <w:t>. Sprache wurde als</w:t>
      </w:r>
      <w:r w:rsidRPr="00246BA8">
        <w:rPr>
          <w:rFonts w:ascii="Rotis Sans Serif Std Light" w:hAnsi="Rotis Sans Serif Std Light" w:cstheme="minorHAnsi"/>
        </w:rPr>
        <w:t xml:space="preserve"> Grundlage jeglicher gesellschaftlichen Interaktion</w:t>
      </w:r>
      <w:r w:rsidR="000316FA" w:rsidRPr="00246BA8">
        <w:rPr>
          <w:rFonts w:ascii="Rotis Sans Serif Std Light" w:hAnsi="Rotis Sans Serif Std Light" w:cstheme="minorHAnsi"/>
        </w:rPr>
        <w:t xml:space="preserve"> dar</w:t>
      </w:r>
      <w:r w:rsidR="00711860" w:rsidRPr="00246BA8">
        <w:rPr>
          <w:rFonts w:ascii="Rotis Sans Serif Std Light" w:hAnsi="Rotis Sans Serif Std Light" w:cstheme="minorHAnsi"/>
        </w:rPr>
        <w:t>ge</w:t>
      </w:r>
      <w:r w:rsidR="000316FA" w:rsidRPr="00246BA8">
        <w:rPr>
          <w:rFonts w:ascii="Rotis Sans Serif Std Light" w:hAnsi="Rotis Sans Serif Std Light" w:cstheme="minorHAnsi"/>
        </w:rPr>
        <w:t>stellt</w:t>
      </w:r>
      <w:r w:rsidRPr="00246BA8">
        <w:rPr>
          <w:rFonts w:ascii="Rotis Sans Serif Std Light" w:hAnsi="Rotis Sans Serif Std Light" w:cstheme="minorHAnsi"/>
        </w:rPr>
        <w:t>. Ferner</w:t>
      </w:r>
      <w:r w:rsidR="000316FA" w:rsidRPr="00246BA8">
        <w:rPr>
          <w:rFonts w:ascii="Rotis Sans Serif Std Light" w:hAnsi="Rotis Sans Serif Std Light" w:cstheme="minorHAnsi"/>
        </w:rPr>
        <w:t xml:space="preserve"> wurde in Erinnerung gerufen, dass</w:t>
      </w:r>
      <w:r w:rsidRPr="00246BA8">
        <w:rPr>
          <w:rFonts w:ascii="Rotis Sans Serif Std Light" w:hAnsi="Rotis Sans Serif Std Light" w:cstheme="minorHAnsi"/>
        </w:rPr>
        <w:t xml:space="preserve"> Sprache maßgeblich sowohl die Konstitution und (Selbst-)Definition des Individuums </w:t>
      </w:r>
      <w:r w:rsidR="00390CE0" w:rsidRPr="00246BA8">
        <w:rPr>
          <w:rFonts w:ascii="Rotis Sans Serif Std Light" w:hAnsi="Rotis Sans Serif Std Light" w:cstheme="minorHAnsi"/>
        </w:rPr>
        <w:t>als auch</w:t>
      </w:r>
      <w:r w:rsidRPr="00246BA8">
        <w:rPr>
          <w:rFonts w:ascii="Rotis Sans Serif Std Light" w:hAnsi="Rotis Sans Serif Std Light" w:cstheme="minorHAnsi"/>
        </w:rPr>
        <w:t xml:space="preserve"> der Gesellschaft</w:t>
      </w:r>
      <w:r w:rsidR="000316FA" w:rsidRPr="00246BA8">
        <w:rPr>
          <w:rFonts w:ascii="Rotis Sans Serif Std Light" w:hAnsi="Rotis Sans Serif Std Light" w:cstheme="minorHAnsi"/>
        </w:rPr>
        <w:t xml:space="preserve"> präg</w:t>
      </w:r>
      <w:r w:rsidR="00390CE0" w:rsidRPr="00246BA8">
        <w:rPr>
          <w:rFonts w:ascii="Rotis Sans Serif Std Light" w:hAnsi="Rotis Sans Serif Std Light" w:cstheme="minorHAnsi"/>
        </w:rPr>
        <w:t>e</w:t>
      </w:r>
      <w:r w:rsidR="000316FA" w:rsidRPr="00246BA8">
        <w:rPr>
          <w:rFonts w:ascii="Rotis Sans Serif Std Light" w:hAnsi="Rotis Sans Serif Std Light" w:cstheme="minorHAnsi"/>
        </w:rPr>
        <w:t xml:space="preserve"> und dass ihre Bedeutung</w:t>
      </w:r>
      <w:r w:rsidR="00990B8B" w:rsidRPr="00246BA8">
        <w:rPr>
          <w:rFonts w:ascii="Rotis Sans Serif Std Light" w:hAnsi="Rotis Sans Serif Std Light" w:cstheme="minorHAnsi"/>
        </w:rPr>
        <w:t xml:space="preserve"> als</w:t>
      </w:r>
      <w:r w:rsidRPr="00246BA8">
        <w:rPr>
          <w:rFonts w:ascii="Rotis Sans Serif Std Light" w:hAnsi="Rotis Sans Serif Std Light" w:cstheme="minorHAnsi"/>
        </w:rPr>
        <w:t xml:space="preserve"> entscheidender Faktor für die Realisierung von Gleichstellungsbemühungen inzwischen unumstritten</w:t>
      </w:r>
      <w:r w:rsidR="000316FA" w:rsidRPr="00246BA8">
        <w:rPr>
          <w:rFonts w:ascii="Rotis Sans Serif Std Light" w:hAnsi="Rotis Sans Serif Std Light" w:cstheme="minorHAnsi"/>
        </w:rPr>
        <w:t xml:space="preserve"> </w:t>
      </w:r>
      <w:r w:rsidR="00390CE0" w:rsidRPr="00246BA8">
        <w:rPr>
          <w:rFonts w:ascii="Rotis Sans Serif Std Light" w:hAnsi="Rotis Sans Serif Std Light" w:cstheme="minorHAnsi"/>
        </w:rPr>
        <w:t>sei</w:t>
      </w:r>
      <w:r w:rsidRPr="00246BA8">
        <w:rPr>
          <w:rFonts w:ascii="Rotis Sans Serif Std Light" w:hAnsi="Rotis Sans Serif Std Light" w:cstheme="minorHAnsi"/>
        </w:rPr>
        <w:t xml:space="preserve">. Als gängige sprachliche Mittel </w:t>
      </w:r>
      <w:r w:rsidR="000316FA" w:rsidRPr="00246BA8">
        <w:rPr>
          <w:rFonts w:ascii="Rotis Sans Serif Std Light" w:hAnsi="Rotis Sans Serif Std Light" w:cstheme="minorHAnsi"/>
        </w:rPr>
        <w:t xml:space="preserve">zur Realisierung von geschlechtergerechten Sprache </w:t>
      </w:r>
      <w:r w:rsidRPr="00246BA8">
        <w:rPr>
          <w:rFonts w:ascii="Rotis Sans Serif Std Light" w:hAnsi="Rotis Sans Serif Std Light" w:cstheme="minorHAnsi"/>
        </w:rPr>
        <w:t>w</w:t>
      </w:r>
      <w:r w:rsidR="000316FA" w:rsidRPr="00246BA8">
        <w:rPr>
          <w:rFonts w:ascii="Rotis Sans Serif Std Light" w:hAnsi="Rotis Sans Serif Std Light" w:cstheme="minorHAnsi"/>
        </w:rPr>
        <w:t>u</w:t>
      </w:r>
      <w:r w:rsidRPr="00246BA8">
        <w:rPr>
          <w:rFonts w:ascii="Rotis Sans Serif Std Light" w:hAnsi="Rotis Sans Serif Std Light" w:cstheme="minorHAnsi"/>
        </w:rPr>
        <w:t xml:space="preserve">rden </w:t>
      </w:r>
      <w:r w:rsidRPr="00246BA8">
        <w:rPr>
          <w:rFonts w:ascii="Rotis Sans Serif Std Light" w:hAnsi="Rotis Sans Serif Std Light" w:cstheme="minorHAnsi"/>
          <w:i/>
        </w:rPr>
        <w:t>Sichtbarmachung</w:t>
      </w:r>
      <w:r w:rsidRPr="00246BA8">
        <w:rPr>
          <w:rFonts w:ascii="Rotis Sans Serif Std Light" w:hAnsi="Rotis Sans Serif Std Light" w:cstheme="minorHAnsi"/>
        </w:rPr>
        <w:t xml:space="preserve">, </w:t>
      </w:r>
      <w:r w:rsidRPr="00246BA8">
        <w:rPr>
          <w:rFonts w:ascii="Rotis Sans Serif Std Light" w:hAnsi="Rotis Sans Serif Std Light" w:cstheme="minorHAnsi"/>
          <w:i/>
        </w:rPr>
        <w:t>Neutralisierung</w:t>
      </w:r>
      <w:r w:rsidRPr="00246BA8">
        <w:rPr>
          <w:rFonts w:ascii="Rotis Sans Serif Std Light" w:hAnsi="Rotis Sans Serif Std Light" w:cstheme="minorHAnsi"/>
        </w:rPr>
        <w:t xml:space="preserve"> und </w:t>
      </w:r>
      <w:r w:rsidRPr="00246BA8">
        <w:rPr>
          <w:rFonts w:ascii="Rotis Sans Serif Std Light" w:hAnsi="Rotis Sans Serif Std Light" w:cstheme="minorHAnsi"/>
          <w:i/>
        </w:rPr>
        <w:t>Umschreibung</w:t>
      </w:r>
      <w:r w:rsidRPr="00246BA8">
        <w:rPr>
          <w:rFonts w:ascii="Rotis Sans Serif Std Light" w:hAnsi="Rotis Sans Serif Std Light" w:cstheme="minorHAnsi"/>
        </w:rPr>
        <w:t xml:space="preserve"> erläutert. Auch neuere Ausdrucksmittel (</w:t>
      </w:r>
      <w:r w:rsidRPr="00246BA8">
        <w:rPr>
          <w:rFonts w:ascii="Rotis Sans Serif Std Light" w:hAnsi="Rotis Sans Serif Std Light" w:cstheme="minorHAnsi"/>
          <w:i/>
        </w:rPr>
        <w:t>Genderstar</w:t>
      </w:r>
      <w:r w:rsidRPr="00246BA8">
        <w:rPr>
          <w:rFonts w:ascii="Rotis Sans Serif Std Light" w:hAnsi="Rotis Sans Serif Std Light" w:cstheme="minorHAnsi"/>
        </w:rPr>
        <w:t xml:space="preserve"> un</w:t>
      </w:r>
      <w:r w:rsidR="00990B8B" w:rsidRPr="00246BA8">
        <w:rPr>
          <w:rFonts w:ascii="Rotis Sans Serif Std Light" w:hAnsi="Rotis Sans Serif Std Light" w:cstheme="minorHAnsi"/>
        </w:rPr>
        <w:t xml:space="preserve">d </w:t>
      </w:r>
      <w:proofErr w:type="spellStart"/>
      <w:r w:rsidR="00990B8B" w:rsidRPr="00246BA8">
        <w:rPr>
          <w:rFonts w:ascii="Rotis Sans Serif Std Light" w:hAnsi="Rotis Sans Serif Std Light" w:cstheme="minorHAnsi"/>
          <w:i/>
        </w:rPr>
        <w:t>Gendergap</w:t>
      </w:r>
      <w:proofErr w:type="spellEnd"/>
      <w:r w:rsidR="00990B8B" w:rsidRPr="00246BA8">
        <w:rPr>
          <w:rFonts w:ascii="Rotis Sans Serif Std Light" w:hAnsi="Rotis Sans Serif Std Light" w:cstheme="minorHAnsi"/>
        </w:rPr>
        <w:t>) w</w:t>
      </w:r>
      <w:r w:rsidR="000316FA" w:rsidRPr="00246BA8">
        <w:rPr>
          <w:rFonts w:ascii="Rotis Sans Serif Std Light" w:hAnsi="Rotis Sans Serif Std Light" w:cstheme="minorHAnsi"/>
        </w:rPr>
        <w:t>u</w:t>
      </w:r>
      <w:r w:rsidR="00990B8B" w:rsidRPr="00246BA8">
        <w:rPr>
          <w:rFonts w:ascii="Rotis Sans Serif Std Light" w:hAnsi="Rotis Sans Serif Std Light" w:cstheme="minorHAnsi"/>
        </w:rPr>
        <w:t xml:space="preserve">rden dargestellt und </w:t>
      </w:r>
      <w:r w:rsidRPr="00246BA8">
        <w:rPr>
          <w:rFonts w:ascii="Rotis Sans Serif Std Light" w:hAnsi="Rotis Sans Serif Std Light" w:cstheme="minorHAnsi"/>
        </w:rPr>
        <w:t xml:space="preserve">anhand von </w:t>
      </w:r>
      <w:r w:rsidR="000316FA" w:rsidRPr="00246BA8">
        <w:rPr>
          <w:rFonts w:ascii="Rotis Sans Serif Std Light" w:hAnsi="Rotis Sans Serif Std Light" w:cstheme="minorHAnsi"/>
        </w:rPr>
        <w:t xml:space="preserve">zahlreichen </w:t>
      </w:r>
      <w:r w:rsidRPr="00246BA8">
        <w:rPr>
          <w:rFonts w:ascii="Rotis Sans Serif Std Light" w:hAnsi="Rotis Sans Serif Std Light" w:cstheme="minorHAnsi"/>
        </w:rPr>
        <w:t>Beispielen aus dem alltäglichen Sprachgebrauch illustriert.</w:t>
      </w:r>
    </w:p>
    <w:p w14:paraId="3C3CCC4E" w14:textId="6C6BF83D" w:rsidR="00DB42EB" w:rsidRPr="00246BA8" w:rsidRDefault="00DB42EB"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 xml:space="preserve">Die in jüngster Zeit veränderte gesellschaftliche Aufmerksamkeit dem Thema </w:t>
      </w:r>
      <w:proofErr w:type="spellStart"/>
      <w:r w:rsidRPr="00246BA8">
        <w:rPr>
          <w:rFonts w:ascii="Rotis Sans Serif Std Light" w:hAnsi="Rotis Sans Serif Std Light" w:cstheme="minorHAnsi"/>
        </w:rPr>
        <w:t>ggS</w:t>
      </w:r>
      <w:proofErr w:type="spellEnd"/>
      <w:r w:rsidRPr="00246BA8">
        <w:rPr>
          <w:rFonts w:ascii="Rotis Sans Serif Std Light" w:hAnsi="Rotis Sans Serif Std Light" w:cstheme="minorHAnsi"/>
        </w:rPr>
        <w:t xml:space="preserve"> gegenüber w</w:t>
      </w:r>
      <w:r w:rsidR="000316FA" w:rsidRPr="00246BA8">
        <w:rPr>
          <w:rFonts w:ascii="Rotis Sans Serif Std Light" w:hAnsi="Rotis Sans Serif Std Light" w:cstheme="minorHAnsi"/>
        </w:rPr>
        <w:t>urde</w:t>
      </w:r>
      <w:r w:rsidRPr="00246BA8">
        <w:rPr>
          <w:rFonts w:ascii="Rotis Sans Serif Std Light" w:hAnsi="Rotis Sans Serif Std Light" w:cstheme="minorHAnsi"/>
        </w:rPr>
        <w:t xml:space="preserve"> mit faktischen gesellschaftlichen Veränderungen in Zusammenhang gebracht. Von diesen w</w:t>
      </w:r>
      <w:r w:rsidR="000316FA" w:rsidRPr="00246BA8">
        <w:rPr>
          <w:rFonts w:ascii="Rotis Sans Serif Std Light" w:hAnsi="Rotis Sans Serif Std Light" w:cstheme="minorHAnsi"/>
        </w:rPr>
        <w:t>u</w:t>
      </w:r>
      <w:r w:rsidRPr="00246BA8">
        <w:rPr>
          <w:rFonts w:ascii="Rotis Sans Serif Std Light" w:hAnsi="Rotis Sans Serif Std Light" w:cstheme="minorHAnsi"/>
        </w:rPr>
        <w:t xml:space="preserve">rden </w:t>
      </w:r>
      <w:r w:rsidR="000316FA" w:rsidRPr="00246BA8">
        <w:rPr>
          <w:rFonts w:ascii="Rotis Sans Serif Std Light" w:hAnsi="Rotis Sans Serif Std Light" w:cstheme="minorHAnsi"/>
        </w:rPr>
        <w:t xml:space="preserve">konkret </w:t>
      </w:r>
      <w:r w:rsidRPr="00246BA8">
        <w:rPr>
          <w:rFonts w:ascii="Rotis Sans Serif Std Light" w:hAnsi="Rotis Sans Serif Std Light" w:cstheme="minorHAnsi"/>
        </w:rPr>
        <w:t>angesprochen: i. die Einführung der sogenannten dritten Option, ii. der darauf abgestellte neue Leitfaden der Stadt Hannover von 2019 zur geschlechtergerechten Sprache sowie iii. die aktuellen Pos</w:t>
      </w:r>
      <w:r w:rsidR="00891B68" w:rsidRPr="00246BA8">
        <w:rPr>
          <w:rFonts w:ascii="Rotis Sans Serif Std Light" w:hAnsi="Rotis Sans Serif Std Light" w:cstheme="minorHAnsi"/>
        </w:rPr>
        <w:t>itionen der sprachbeobachtenden</w:t>
      </w:r>
      <w:r w:rsidRPr="00246BA8">
        <w:rPr>
          <w:rFonts w:ascii="Rotis Sans Serif Std Light" w:hAnsi="Rotis Sans Serif Std Light" w:cstheme="minorHAnsi"/>
        </w:rPr>
        <w:t xml:space="preserve"> </w:t>
      </w:r>
      <w:r w:rsidR="00617B44" w:rsidRPr="00246BA8">
        <w:rPr>
          <w:rFonts w:ascii="Rotis Sans Serif Std Light" w:hAnsi="Rotis Sans Serif Std Light" w:cstheme="minorHAnsi"/>
        </w:rPr>
        <w:t>‚</w:t>
      </w:r>
      <w:r w:rsidRPr="00246BA8">
        <w:rPr>
          <w:rFonts w:ascii="Rotis Sans Serif Std Light" w:hAnsi="Rotis Sans Serif Std Light" w:cstheme="minorHAnsi"/>
        </w:rPr>
        <w:t>Institutionen</w:t>
      </w:r>
      <w:r w:rsidR="00617B44" w:rsidRPr="00246BA8">
        <w:rPr>
          <w:rFonts w:ascii="Rotis Sans Serif Std Light" w:hAnsi="Rotis Sans Serif Std Light" w:cstheme="minorHAnsi"/>
        </w:rPr>
        <w:t>‘</w:t>
      </w:r>
      <w:r w:rsidRPr="00246BA8">
        <w:rPr>
          <w:rFonts w:ascii="Rotis Sans Serif Std Light" w:hAnsi="Rotis Sans Serif Std Light" w:cstheme="minorHAnsi"/>
        </w:rPr>
        <w:t xml:space="preserve">, insbesondere des </w:t>
      </w:r>
      <w:r w:rsidRPr="00246BA8">
        <w:rPr>
          <w:rFonts w:ascii="Rotis Sans Serif Std Light" w:hAnsi="Rotis Sans Serif Std Light" w:cstheme="minorHAnsi"/>
          <w:i/>
        </w:rPr>
        <w:t>Rates für deutsche Rechtschreibung</w:t>
      </w:r>
      <w:r w:rsidRPr="00246BA8">
        <w:rPr>
          <w:rFonts w:ascii="Rotis Sans Serif Std Light" w:hAnsi="Rotis Sans Serif Std Light" w:cstheme="minorHAnsi"/>
        </w:rPr>
        <w:t xml:space="preserve"> (</w:t>
      </w:r>
      <w:r w:rsidR="00707004" w:rsidRPr="00246BA8">
        <w:rPr>
          <w:rFonts w:ascii="Rotis Sans Serif Std Light" w:hAnsi="Rotis Sans Serif Std Light" w:cstheme="minorHAnsi"/>
        </w:rPr>
        <w:t>zur</w:t>
      </w:r>
      <w:r w:rsidRPr="00246BA8">
        <w:rPr>
          <w:rFonts w:ascii="Rotis Sans Serif Std Light" w:hAnsi="Rotis Sans Serif Std Light" w:cstheme="minorHAnsi"/>
        </w:rPr>
        <w:t xml:space="preserve"> Normierung der Rechtschreibung insbesondere beim </w:t>
      </w:r>
      <w:r w:rsidRPr="00246BA8">
        <w:rPr>
          <w:rFonts w:ascii="Rotis Sans Serif Std Light" w:hAnsi="Rotis Sans Serif Std Light" w:cstheme="minorHAnsi"/>
          <w:i/>
        </w:rPr>
        <w:t>Genderstar</w:t>
      </w:r>
      <w:r w:rsidRPr="00246BA8">
        <w:rPr>
          <w:rFonts w:ascii="Rotis Sans Serif Std Light" w:hAnsi="Rotis Sans Serif Std Light" w:cstheme="minorHAnsi"/>
        </w:rPr>
        <w:t>) und die letzte Auflage der Duden-Grammatik (</w:t>
      </w:r>
      <w:r w:rsidR="00707004" w:rsidRPr="00246BA8">
        <w:rPr>
          <w:rFonts w:ascii="Rotis Sans Serif Std Light" w:hAnsi="Rotis Sans Serif Std Light" w:cstheme="minorHAnsi"/>
        </w:rPr>
        <w:t>zu</w:t>
      </w:r>
      <w:r w:rsidRPr="00246BA8">
        <w:rPr>
          <w:rFonts w:ascii="Rotis Sans Serif Std Light" w:hAnsi="Rotis Sans Serif Std Light" w:cstheme="minorHAnsi"/>
        </w:rPr>
        <w:t xml:space="preserve"> Interpretation und Gebrauch des sogenannten </w:t>
      </w:r>
      <w:r w:rsidR="000316FA" w:rsidRPr="00246BA8">
        <w:rPr>
          <w:rFonts w:ascii="Rotis Sans Serif Std Light" w:hAnsi="Rotis Sans Serif Std Light" w:cstheme="minorHAnsi"/>
        </w:rPr>
        <w:t>‚</w:t>
      </w:r>
      <w:r w:rsidRPr="00246BA8">
        <w:rPr>
          <w:rFonts w:ascii="Rotis Sans Serif Std Light" w:hAnsi="Rotis Sans Serif Std Light" w:cstheme="minorHAnsi"/>
        </w:rPr>
        <w:t>generischen Maskulinums</w:t>
      </w:r>
      <w:r w:rsidR="000316FA" w:rsidRPr="00246BA8">
        <w:rPr>
          <w:rFonts w:ascii="Rotis Sans Serif Std Light" w:hAnsi="Rotis Sans Serif Std Light" w:cstheme="minorHAnsi"/>
        </w:rPr>
        <w:t>‘</w:t>
      </w:r>
      <w:r w:rsidRPr="00246BA8">
        <w:rPr>
          <w:rFonts w:ascii="Rotis Sans Serif Std Light" w:hAnsi="Rotis Sans Serif Std Light" w:cstheme="minorHAnsi"/>
        </w:rPr>
        <w:t>).</w:t>
      </w:r>
      <w:r w:rsidR="00617B44" w:rsidRPr="00246BA8">
        <w:rPr>
          <w:rFonts w:ascii="Rotis Sans Serif Std Light" w:hAnsi="Rotis Sans Serif Std Light" w:cstheme="minorHAnsi"/>
        </w:rPr>
        <w:t xml:space="preserve"> </w:t>
      </w:r>
      <w:r w:rsidRPr="00246BA8">
        <w:rPr>
          <w:rFonts w:ascii="Rotis Sans Serif Std Light" w:hAnsi="Rotis Sans Serif Std Light" w:cstheme="minorHAnsi"/>
        </w:rPr>
        <w:t xml:space="preserve">Als zusammenfassender Befund zur aktuellen Lage </w:t>
      </w:r>
      <w:r w:rsidR="000316FA" w:rsidRPr="00246BA8">
        <w:rPr>
          <w:rFonts w:ascii="Rotis Sans Serif Std Light" w:hAnsi="Rotis Sans Serif Std Light" w:cstheme="minorHAnsi"/>
        </w:rPr>
        <w:t>hielt die Sprecherin fest</w:t>
      </w:r>
      <w:r w:rsidR="00990B8B" w:rsidRPr="00246BA8">
        <w:rPr>
          <w:rFonts w:ascii="Rotis Sans Serif Std Light" w:hAnsi="Rotis Sans Serif Std Light" w:cstheme="minorHAnsi"/>
        </w:rPr>
        <w:t xml:space="preserve">, dass in der Praxis </w:t>
      </w:r>
      <w:r w:rsidR="00617B44" w:rsidRPr="00246BA8">
        <w:rPr>
          <w:rFonts w:ascii="Rotis Sans Serif Std Light" w:hAnsi="Rotis Sans Serif Std Light" w:cstheme="minorHAnsi"/>
        </w:rPr>
        <w:t xml:space="preserve">derzeit </w:t>
      </w:r>
      <w:r w:rsidRPr="00246BA8">
        <w:rPr>
          <w:rFonts w:ascii="Rotis Sans Serif Std Light" w:hAnsi="Rotis Sans Serif Std Light" w:cstheme="minorHAnsi"/>
        </w:rPr>
        <w:t>Gruppen und Institutionen</w:t>
      </w:r>
      <w:r w:rsidR="00390CE0" w:rsidRPr="00246BA8">
        <w:rPr>
          <w:rFonts w:ascii="Rotis Sans Serif Std Light" w:hAnsi="Rotis Sans Serif Std Light" w:cstheme="minorHAnsi"/>
        </w:rPr>
        <w:t xml:space="preserve"> verschiedenste</w:t>
      </w:r>
      <w:r w:rsidRPr="00246BA8">
        <w:rPr>
          <w:rFonts w:ascii="Rotis Sans Serif Std Light" w:hAnsi="Rotis Sans Serif Std Light" w:cstheme="minorHAnsi"/>
        </w:rPr>
        <w:t xml:space="preserve"> interne Normierungen und Regelungen</w:t>
      </w:r>
      <w:r w:rsidR="00C82D96" w:rsidRPr="00246BA8">
        <w:rPr>
          <w:rFonts w:ascii="Rotis Sans Serif Std Light" w:hAnsi="Rotis Sans Serif Std Light" w:cstheme="minorHAnsi"/>
        </w:rPr>
        <w:t xml:space="preserve"> vorn</w:t>
      </w:r>
      <w:r w:rsidR="00390CE0" w:rsidRPr="00246BA8">
        <w:rPr>
          <w:rFonts w:ascii="Rotis Sans Serif Std Light" w:hAnsi="Rotis Sans Serif Std Light" w:cstheme="minorHAnsi"/>
        </w:rPr>
        <w:t>ä</w:t>
      </w:r>
      <w:r w:rsidR="00C82D96" w:rsidRPr="00246BA8">
        <w:rPr>
          <w:rFonts w:ascii="Rotis Sans Serif Std Light" w:hAnsi="Rotis Sans Serif Std Light" w:cstheme="minorHAnsi"/>
        </w:rPr>
        <w:t>hmen</w:t>
      </w:r>
      <w:r w:rsidR="00390CE0" w:rsidRPr="00246BA8">
        <w:rPr>
          <w:rFonts w:ascii="Rotis Sans Serif Std Light" w:hAnsi="Rotis Sans Serif Std Light" w:cstheme="minorHAnsi"/>
        </w:rPr>
        <w:t>.</w:t>
      </w:r>
      <w:r w:rsidR="00C82D96" w:rsidRPr="00246BA8">
        <w:rPr>
          <w:rFonts w:ascii="Rotis Sans Serif Std Light" w:hAnsi="Rotis Sans Serif Std Light" w:cstheme="minorHAnsi"/>
        </w:rPr>
        <w:t xml:space="preserve"> </w:t>
      </w:r>
      <w:r w:rsidR="00390CE0" w:rsidRPr="00246BA8">
        <w:rPr>
          <w:rFonts w:ascii="Rotis Sans Serif Std Light" w:hAnsi="Rotis Sans Serif Std Light" w:cstheme="minorHAnsi"/>
        </w:rPr>
        <w:t>Währenddessen</w:t>
      </w:r>
      <w:r w:rsidR="00C82D96" w:rsidRPr="00246BA8">
        <w:rPr>
          <w:rFonts w:ascii="Rotis Sans Serif Std Light" w:hAnsi="Rotis Sans Serif Std Light" w:cstheme="minorHAnsi"/>
        </w:rPr>
        <w:t xml:space="preserve"> </w:t>
      </w:r>
      <w:r w:rsidR="00390CE0" w:rsidRPr="00246BA8">
        <w:rPr>
          <w:rFonts w:ascii="Rotis Sans Serif Std Light" w:hAnsi="Rotis Sans Serif Std Light" w:cstheme="minorHAnsi"/>
        </w:rPr>
        <w:t xml:space="preserve">enthielten </w:t>
      </w:r>
      <w:r w:rsidRPr="00246BA8">
        <w:rPr>
          <w:rFonts w:ascii="Rotis Sans Serif Std Light" w:hAnsi="Rotis Sans Serif Std Light" w:cstheme="minorHAnsi"/>
        </w:rPr>
        <w:t xml:space="preserve">sprachbeobachtende und für Normierungen </w:t>
      </w:r>
      <w:r w:rsidR="00617B44" w:rsidRPr="00246BA8">
        <w:rPr>
          <w:rFonts w:ascii="Rotis Sans Serif Std Light" w:hAnsi="Rotis Sans Serif Std Light" w:cstheme="minorHAnsi"/>
        </w:rPr>
        <w:t>‚</w:t>
      </w:r>
      <w:r w:rsidRPr="00246BA8">
        <w:rPr>
          <w:rFonts w:ascii="Rotis Sans Serif Std Light" w:hAnsi="Rotis Sans Serif Std Light" w:cstheme="minorHAnsi"/>
        </w:rPr>
        <w:t>zuständige</w:t>
      </w:r>
      <w:r w:rsidR="00617B44" w:rsidRPr="00246BA8">
        <w:rPr>
          <w:rFonts w:ascii="Rotis Sans Serif Std Light" w:hAnsi="Rotis Sans Serif Std Light" w:cstheme="minorHAnsi"/>
        </w:rPr>
        <w:t>‘</w:t>
      </w:r>
      <w:r w:rsidRPr="00246BA8">
        <w:rPr>
          <w:rFonts w:ascii="Rotis Sans Serif Std Light" w:hAnsi="Rotis Sans Serif Std Light" w:cstheme="minorHAnsi"/>
        </w:rPr>
        <w:t xml:space="preserve"> Stellen sich aktuell </w:t>
      </w:r>
      <w:r w:rsidR="00390CE0" w:rsidRPr="00246BA8">
        <w:rPr>
          <w:rFonts w:ascii="Rotis Sans Serif Std Light" w:hAnsi="Rotis Sans Serif Std Light" w:cstheme="minorHAnsi"/>
        </w:rPr>
        <w:t>konkreter Stellungnahmen</w:t>
      </w:r>
      <w:r w:rsidRPr="00246BA8">
        <w:rPr>
          <w:rFonts w:ascii="Rotis Sans Serif Std Light" w:hAnsi="Rotis Sans Serif Std Light" w:cstheme="minorHAnsi"/>
        </w:rPr>
        <w:t xml:space="preserve"> und </w:t>
      </w:r>
      <w:r w:rsidR="00390CE0" w:rsidRPr="00246BA8">
        <w:rPr>
          <w:rFonts w:ascii="Rotis Sans Serif Std Light" w:hAnsi="Rotis Sans Serif Std Light" w:cstheme="minorHAnsi"/>
        </w:rPr>
        <w:t xml:space="preserve">verwiesen </w:t>
      </w:r>
      <w:r w:rsidRPr="00246BA8">
        <w:rPr>
          <w:rFonts w:ascii="Rotis Sans Serif Std Light" w:hAnsi="Rotis Sans Serif Std Light" w:cstheme="minorHAnsi"/>
        </w:rPr>
        <w:t xml:space="preserve">stattdessen darauf, dass angesichts des aktuellen Wandels genauere Analysen und Beobachtungen der Entwicklung angeraten </w:t>
      </w:r>
      <w:r w:rsidR="0033149D" w:rsidRPr="00246BA8">
        <w:rPr>
          <w:rFonts w:ascii="Rotis Sans Serif Std Light" w:hAnsi="Rotis Sans Serif Std Light" w:cstheme="minorHAnsi"/>
        </w:rPr>
        <w:t>s</w:t>
      </w:r>
      <w:r w:rsidR="00617B44" w:rsidRPr="00246BA8">
        <w:rPr>
          <w:rFonts w:ascii="Rotis Sans Serif Std Light" w:hAnsi="Rotis Sans Serif Std Light" w:cstheme="minorHAnsi"/>
        </w:rPr>
        <w:t>eien</w:t>
      </w:r>
      <w:r w:rsidRPr="00246BA8">
        <w:rPr>
          <w:rFonts w:ascii="Rotis Sans Serif Std Light" w:hAnsi="Rotis Sans Serif Std Light" w:cstheme="minorHAnsi"/>
        </w:rPr>
        <w:t xml:space="preserve">, bevor </w:t>
      </w:r>
      <w:r w:rsidR="00390CE0" w:rsidRPr="00246BA8">
        <w:rPr>
          <w:rFonts w:ascii="Rotis Sans Serif Std Light" w:hAnsi="Rotis Sans Serif Std Light" w:cstheme="minorHAnsi"/>
        </w:rPr>
        <w:t xml:space="preserve">ihrerseits </w:t>
      </w:r>
      <w:r w:rsidRPr="00246BA8">
        <w:rPr>
          <w:rFonts w:ascii="Rotis Sans Serif Std Light" w:hAnsi="Rotis Sans Serif Std Light" w:cstheme="minorHAnsi"/>
        </w:rPr>
        <w:t>Festlegungen, die normativen Charakter haben, vorgenommen werden können.</w:t>
      </w:r>
      <w:r w:rsidR="003405CA" w:rsidRPr="00246BA8">
        <w:rPr>
          <w:rFonts w:ascii="Rotis Sans Serif Std Light" w:hAnsi="Rotis Sans Serif Std Light" w:cstheme="minorHAnsi"/>
        </w:rPr>
        <w:t xml:space="preserve"> </w:t>
      </w:r>
      <w:r w:rsidRPr="00246BA8">
        <w:rPr>
          <w:rFonts w:ascii="Rotis Sans Serif Std Light" w:hAnsi="Rotis Sans Serif Std Light" w:cstheme="minorHAnsi"/>
        </w:rPr>
        <w:t>Im Anschluss w</w:t>
      </w:r>
      <w:r w:rsidR="00617B44" w:rsidRPr="00246BA8">
        <w:rPr>
          <w:rFonts w:ascii="Rotis Sans Serif Std Light" w:hAnsi="Rotis Sans Serif Std Light" w:cstheme="minorHAnsi"/>
        </w:rPr>
        <w:t>u</w:t>
      </w:r>
      <w:r w:rsidRPr="00246BA8">
        <w:rPr>
          <w:rFonts w:ascii="Rotis Sans Serif Std Light" w:hAnsi="Rotis Sans Serif Std Light" w:cstheme="minorHAnsi"/>
        </w:rPr>
        <w:t xml:space="preserve">rden Grundlinien der linguistischen Beschreibung von Sprachwandelprozessen erläutert. </w:t>
      </w:r>
    </w:p>
    <w:p w14:paraId="03769B8A" w14:textId="77777777" w:rsidR="00DB42EB" w:rsidRPr="00246BA8" w:rsidRDefault="00DB42EB"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 xml:space="preserve">Der letzte Teil </w:t>
      </w:r>
      <w:r w:rsidR="00617B44" w:rsidRPr="00246BA8">
        <w:rPr>
          <w:rFonts w:ascii="Rotis Sans Serif Std Light" w:hAnsi="Rotis Sans Serif Std Light" w:cstheme="minorHAnsi"/>
        </w:rPr>
        <w:t xml:space="preserve">des Vortrags </w:t>
      </w:r>
      <w:r w:rsidRPr="00246BA8">
        <w:rPr>
          <w:rFonts w:ascii="Rotis Sans Serif Std Light" w:hAnsi="Rotis Sans Serif Std Light" w:cstheme="minorHAnsi"/>
        </w:rPr>
        <w:t>befasst</w:t>
      </w:r>
      <w:r w:rsidR="00617B44" w:rsidRPr="00246BA8">
        <w:rPr>
          <w:rFonts w:ascii="Rotis Sans Serif Std Light" w:hAnsi="Rotis Sans Serif Std Light" w:cstheme="minorHAnsi"/>
        </w:rPr>
        <w:t>e</w:t>
      </w:r>
      <w:r w:rsidRPr="00246BA8">
        <w:rPr>
          <w:rFonts w:ascii="Rotis Sans Serif Std Light" w:hAnsi="Rotis Sans Serif Std Light" w:cstheme="minorHAnsi"/>
        </w:rPr>
        <w:t xml:space="preserve"> sich mit verschiedenen sprachtheoretischen Positionen zum Verhältnis von Sprache und Wirklichkeit (Gesellschaft). In Zuspitzung und Vereinfachung der komplexen wissenschaftlichen Diskussion w</w:t>
      </w:r>
      <w:r w:rsidR="00617B44" w:rsidRPr="00246BA8">
        <w:rPr>
          <w:rFonts w:ascii="Rotis Sans Serif Std Light" w:hAnsi="Rotis Sans Serif Std Light" w:cstheme="minorHAnsi"/>
        </w:rPr>
        <w:t>u</w:t>
      </w:r>
      <w:r w:rsidRPr="00246BA8">
        <w:rPr>
          <w:rFonts w:ascii="Rotis Sans Serif Std Light" w:hAnsi="Rotis Sans Serif Std Light" w:cstheme="minorHAnsi"/>
        </w:rPr>
        <w:t xml:space="preserve">rden drei Positionen einander gegenübergestellt. </w:t>
      </w:r>
    </w:p>
    <w:p w14:paraId="1AD45036" w14:textId="7B4056D1" w:rsidR="00DA0641" w:rsidRDefault="00DB42EB"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Die erste Position</w:t>
      </w:r>
      <w:r w:rsidR="00617B44" w:rsidRPr="00246BA8">
        <w:rPr>
          <w:rFonts w:ascii="Rotis Sans Serif Std Light" w:hAnsi="Rotis Sans Serif Std Light" w:cstheme="minorHAnsi"/>
        </w:rPr>
        <w:t xml:space="preserve"> wurde als eine Position beschrieben, die</w:t>
      </w:r>
      <w:r w:rsidRPr="00246BA8">
        <w:rPr>
          <w:rFonts w:ascii="Rotis Sans Serif Std Light" w:hAnsi="Rotis Sans Serif Std Light" w:cstheme="minorHAnsi"/>
        </w:rPr>
        <w:t xml:space="preserve"> der Sprache eine reine Abbild- bzw. Ausdruckfunktion zu</w:t>
      </w:r>
      <w:r w:rsidR="00617B44" w:rsidRPr="00246BA8">
        <w:rPr>
          <w:rFonts w:ascii="Rotis Sans Serif Std Light" w:hAnsi="Rotis Sans Serif Std Light" w:cstheme="minorHAnsi"/>
        </w:rPr>
        <w:t>misst</w:t>
      </w:r>
      <w:r w:rsidRPr="00246BA8">
        <w:rPr>
          <w:rFonts w:ascii="Rotis Sans Serif Std Light" w:hAnsi="Rotis Sans Serif Std Light" w:cstheme="minorHAnsi"/>
        </w:rPr>
        <w:t xml:space="preserve">, durch die der Sprachgebrauch als unwesentlich im Vergleich zu </w:t>
      </w:r>
      <w:r w:rsidRPr="00246BA8">
        <w:rPr>
          <w:rFonts w:ascii="Rotis Sans Serif Std Light" w:hAnsi="Rotis Sans Serif Std Light" w:cstheme="minorHAnsi"/>
        </w:rPr>
        <w:lastRenderedPageBreak/>
        <w:t>gesellschaftlichem Handeln und zu sozialen und politischen Veränderungsbestrebungen erscheint. Mit dem Verweis auf den Handlungscharakter der Sprache w</w:t>
      </w:r>
      <w:r w:rsidR="00617B44" w:rsidRPr="00246BA8">
        <w:rPr>
          <w:rFonts w:ascii="Rotis Sans Serif Std Light" w:hAnsi="Rotis Sans Serif Std Light" w:cstheme="minorHAnsi"/>
        </w:rPr>
        <w:t xml:space="preserve">urde von der Vortragenden </w:t>
      </w:r>
      <w:r w:rsidRPr="00246BA8">
        <w:rPr>
          <w:rFonts w:ascii="Rotis Sans Serif Std Light" w:hAnsi="Rotis Sans Serif Std Light" w:cstheme="minorHAnsi"/>
        </w:rPr>
        <w:t>diese Position als nicht angem</w:t>
      </w:r>
      <w:r w:rsidR="00617B44" w:rsidRPr="00246BA8">
        <w:rPr>
          <w:rFonts w:ascii="Rotis Sans Serif Std Light" w:hAnsi="Rotis Sans Serif Std Light" w:cstheme="minorHAnsi"/>
        </w:rPr>
        <w:t>essen zurückgewiesen. Analoges machte sie</w:t>
      </w:r>
      <w:r w:rsidRPr="00246BA8">
        <w:rPr>
          <w:rFonts w:ascii="Rotis Sans Serif Std Light" w:hAnsi="Rotis Sans Serif Std Light" w:cstheme="minorHAnsi"/>
        </w:rPr>
        <w:t xml:space="preserve"> für die zweite Position</w:t>
      </w:r>
      <w:r w:rsidR="00617B44" w:rsidRPr="00246BA8">
        <w:rPr>
          <w:rFonts w:ascii="Rotis Sans Serif Std Light" w:hAnsi="Rotis Sans Serif Std Light" w:cstheme="minorHAnsi"/>
        </w:rPr>
        <w:t xml:space="preserve"> geltend</w:t>
      </w:r>
      <w:r w:rsidRPr="00246BA8">
        <w:rPr>
          <w:rFonts w:ascii="Rotis Sans Serif Std Light" w:hAnsi="Rotis Sans Serif Std Light" w:cstheme="minorHAnsi"/>
        </w:rPr>
        <w:t>, die im Sinne eines radikalen Konstruktivismus das Gewicht der Sprache als alleinige Instanz der Konstitution von Wirklichkeit überbewerte</w:t>
      </w:r>
      <w:r w:rsidR="00617B44" w:rsidRPr="00246BA8">
        <w:rPr>
          <w:rFonts w:ascii="Rotis Sans Serif Std Light" w:hAnsi="Rotis Sans Serif Std Light" w:cstheme="minorHAnsi"/>
        </w:rPr>
        <w:t>nd</w:t>
      </w:r>
      <w:r w:rsidRPr="00246BA8">
        <w:rPr>
          <w:rFonts w:ascii="Rotis Sans Serif Std Light" w:hAnsi="Rotis Sans Serif Std Light" w:cstheme="minorHAnsi"/>
        </w:rPr>
        <w:t xml:space="preserve"> und soziale und gesellschaftliche Faktoren ignorier</w:t>
      </w:r>
      <w:r w:rsidR="00617B44" w:rsidRPr="00246BA8">
        <w:rPr>
          <w:rFonts w:ascii="Rotis Sans Serif Std Light" w:hAnsi="Rotis Sans Serif Std Light" w:cstheme="minorHAnsi"/>
        </w:rPr>
        <w:t>end dargestellt wurde</w:t>
      </w:r>
      <w:r w:rsidRPr="00246BA8">
        <w:rPr>
          <w:rFonts w:ascii="Rotis Sans Serif Std Light" w:hAnsi="Rotis Sans Serif Std Light" w:cstheme="minorHAnsi"/>
        </w:rPr>
        <w:t xml:space="preserve">. Die dritte Position </w:t>
      </w:r>
      <w:r w:rsidR="00617B44" w:rsidRPr="00246BA8">
        <w:rPr>
          <w:rFonts w:ascii="Rotis Sans Serif Std Light" w:hAnsi="Rotis Sans Serif Std Light" w:cstheme="minorHAnsi"/>
        </w:rPr>
        <w:t>wurde als</w:t>
      </w:r>
      <w:r w:rsidRPr="00246BA8">
        <w:rPr>
          <w:rFonts w:ascii="Rotis Sans Serif Std Light" w:hAnsi="Rotis Sans Serif Std Light" w:cstheme="minorHAnsi"/>
        </w:rPr>
        <w:t xml:space="preserve"> die einer Synthese</w:t>
      </w:r>
      <w:r w:rsidR="00617B44" w:rsidRPr="00246BA8">
        <w:rPr>
          <w:rFonts w:ascii="Rotis Sans Serif Std Light" w:hAnsi="Rotis Sans Serif Std Light" w:cstheme="minorHAnsi"/>
        </w:rPr>
        <w:t xml:space="preserve"> umrissen</w:t>
      </w:r>
      <w:r w:rsidRPr="00246BA8">
        <w:rPr>
          <w:rFonts w:ascii="Rotis Sans Serif Std Light" w:hAnsi="Rotis Sans Serif Std Light" w:cstheme="minorHAnsi"/>
        </w:rPr>
        <w:t>, die das interdependente Geflecht von Ursache und Wirkung zwischen sprachlichen Konzepten und sprachlichem Handeln einerseits und gesellschaftlichen Bedingungen und gesellschaftlichem Wandel andererseits hervorh</w:t>
      </w:r>
      <w:r w:rsidR="003405CA" w:rsidRPr="00246BA8">
        <w:rPr>
          <w:rFonts w:ascii="Rotis Sans Serif Std Light" w:hAnsi="Rotis Sans Serif Std Light" w:cstheme="minorHAnsi"/>
        </w:rPr>
        <w:t>ebt</w:t>
      </w:r>
      <w:r w:rsidRPr="00246BA8">
        <w:rPr>
          <w:rFonts w:ascii="Rotis Sans Serif Std Light" w:hAnsi="Rotis Sans Serif Std Light" w:cstheme="minorHAnsi"/>
        </w:rPr>
        <w:t xml:space="preserve">. </w:t>
      </w:r>
      <w:r w:rsidR="003405CA" w:rsidRPr="00246BA8">
        <w:rPr>
          <w:rFonts w:ascii="Rotis Sans Serif Std Light" w:hAnsi="Rotis Sans Serif Std Light" w:cstheme="minorHAnsi"/>
        </w:rPr>
        <w:t>Auf der Grundlage dieser dritten, von einer komplexen Interdependenz ausgehenden Position wurden d</w:t>
      </w:r>
      <w:r w:rsidRPr="00246BA8">
        <w:rPr>
          <w:rFonts w:ascii="Rotis Sans Serif Std Light" w:hAnsi="Rotis Sans Serif Std Light" w:cstheme="minorHAnsi"/>
        </w:rPr>
        <w:t>ie Wirkungsmöglichkeiten des Gebrauchs geschlechtergerechter Sprache im Hinblick auf die Konsolidierung und Weiterentwicklung der Gleichstellung als sehr hoch bewertet.</w:t>
      </w:r>
    </w:p>
    <w:p w14:paraId="6E4F796C" w14:textId="77777777" w:rsidR="00904D82" w:rsidRPr="00246BA8" w:rsidRDefault="00904D82" w:rsidP="00246BA8">
      <w:pPr>
        <w:spacing w:line="276" w:lineRule="auto"/>
        <w:rPr>
          <w:rFonts w:ascii="Rotis Sans Serif Std Light" w:hAnsi="Rotis Sans Serif Std Light" w:cstheme="minorHAnsi"/>
        </w:rPr>
      </w:pPr>
    </w:p>
    <w:p w14:paraId="583082BB" w14:textId="5572CC1B" w:rsidR="00E97393" w:rsidRPr="00246BA8" w:rsidRDefault="00583782"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b/>
        </w:rPr>
        <w:t>„m/w/d – geschlechtergerechte Sprache jenseits von männlich und weiblich“</w:t>
      </w:r>
      <w:r w:rsidRPr="00246BA8">
        <w:rPr>
          <w:rFonts w:ascii="Rotis Sans Serif Std Light" w:hAnsi="Rotis Sans Serif Std Light" w:cstheme="minorHAnsi"/>
          <w:b/>
        </w:rPr>
        <w:br/>
      </w:r>
      <w:r w:rsidR="00F94CC5" w:rsidRPr="00246BA8">
        <w:rPr>
          <w:rFonts w:ascii="Rotis Sans Serif Std Light" w:hAnsi="Rotis Sans Serif Std Light" w:cstheme="minorHAnsi"/>
        </w:rPr>
        <w:t xml:space="preserve">Dr. Louis </w:t>
      </w:r>
      <w:r w:rsidR="00E97393" w:rsidRPr="00246BA8">
        <w:rPr>
          <w:rFonts w:ascii="Rotis Sans Serif Std Light" w:hAnsi="Rotis Sans Serif Std Light" w:cstheme="minorHAnsi"/>
        </w:rPr>
        <w:t>Kasten</w:t>
      </w:r>
      <w:r w:rsidR="00274D58" w:rsidRPr="00246BA8">
        <w:rPr>
          <w:rFonts w:ascii="Rotis Sans Serif Std Light" w:hAnsi="Rotis Sans Serif Std Light" w:cstheme="minorHAnsi"/>
        </w:rPr>
        <w:t xml:space="preserve"> (Mitwirkender an der Kampagne Dritte Option, Richter am Sozialgericht)</w:t>
      </w:r>
    </w:p>
    <w:p w14:paraId="581425C3" w14:textId="696C1B49" w:rsidR="00563070" w:rsidRPr="00246BA8" w:rsidRDefault="00891B68"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 xml:space="preserve">Den ersten Vortrag aus juristischer Perspektive hielt Dr. Louis Kasten zum Thema „m/w/d – </w:t>
      </w:r>
      <w:r w:rsidR="00DA0641" w:rsidRPr="00246BA8">
        <w:rPr>
          <w:rFonts w:ascii="Rotis Sans Serif Std Light" w:hAnsi="Rotis Sans Serif Std Light" w:cstheme="minorHAnsi"/>
        </w:rPr>
        <w:t>g</w:t>
      </w:r>
      <w:r w:rsidRPr="00246BA8">
        <w:rPr>
          <w:rFonts w:ascii="Rotis Sans Serif Std Light" w:hAnsi="Rotis Sans Serif Std Light" w:cstheme="minorHAnsi"/>
        </w:rPr>
        <w:t xml:space="preserve">eschlechtergerechte Sprache jenseits von männlich und weiblich“. Zur Einführung in die Thematik wählte der Referent </w:t>
      </w:r>
      <w:r w:rsidR="00563070" w:rsidRPr="00246BA8">
        <w:rPr>
          <w:rFonts w:ascii="Rotis Sans Serif Std Light" w:hAnsi="Rotis Sans Serif Std Light" w:cstheme="minorHAnsi"/>
        </w:rPr>
        <w:t xml:space="preserve">die den </w:t>
      </w:r>
      <w:r w:rsidRPr="00246BA8">
        <w:rPr>
          <w:rFonts w:ascii="Rotis Sans Serif Std Light" w:hAnsi="Rotis Sans Serif Std Light" w:cstheme="minorHAnsi"/>
        </w:rPr>
        <w:t xml:space="preserve">Medien </w:t>
      </w:r>
      <w:r w:rsidR="00563070" w:rsidRPr="00246BA8">
        <w:rPr>
          <w:rFonts w:ascii="Rotis Sans Serif Std Light" w:hAnsi="Rotis Sans Serif Std Light" w:cstheme="minorHAnsi"/>
        </w:rPr>
        <w:t>entnommene</w:t>
      </w:r>
      <w:r w:rsidRPr="00246BA8">
        <w:rPr>
          <w:rFonts w:ascii="Rotis Sans Serif Std Light" w:hAnsi="Rotis Sans Serif Std Light" w:cstheme="minorHAnsi"/>
        </w:rPr>
        <w:t xml:space="preserve"> Schlagzeile „Endlich gibt es das dritte Geschlecht</w:t>
      </w:r>
      <w:r w:rsidR="00563070" w:rsidRPr="00246BA8">
        <w:rPr>
          <w:rFonts w:ascii="Rotis Sans Serif Std Light" w:hAnsi="Rotis Sans Serif Std Light" w:cstheme="minorHAnsi"/>
        </w:rPr>
        <w:t>“ aus</w:t>
      </w:r>
      <w:r w:rsidRPr="00246BA8">
        <w:rPr>
          <w:rFonts w:ascii="Rotis Sans Serif Std Light" w:hAnsi="Rotis Sans Serif Std Light" w:cstheme="minorHAnsi"/>
        </w:rPr>
        <w:t xml:space="preserve">, um anhand </w:t>
      </w:r>
      <w:r w:rsidR="00563070" w:rsidRPr="00246BA8">
        <w:rPr>
          <w:rFonts w:ascii="Rotis Sans Serif Std Light" w:hAnsi="Rotis Sans Serif Std Light" w:cstheme="minorHAnsi"/>
        </w:rPr>
        <w:t>derselben einige</w:t>
      </w:r>
      <w:r w:rsidRPr="00246BA8">
        <w:rPr>
          <w:rFonts w:ascii="Rotis Sans Serif Std Light" w:hAnsi="Rotis Sans Serif Std Light" w:cstheme="minorHAnsi"/>
        </w:rPr>
        <w:t xml:space="preserve"> verbreitete Fehlannahmen in der öffentlichen Debatte zu korrigieren. Es gehe insbesondere nicht um die Schöpfung eines neuen Geschlechts, sondern um die Sichtbarmachung und juristische Anerkennung </w:t>
      </w:r>
      <w:r w:rsidR="00563070" w:rsidRPr="00246BA8">
        <w:rPr>
          <w:rFonts w:ascii="Rotis Sans Serif Std Light" w:hAnsi="Rotis Sans Serif Std Light" w:cstheme="minorHAnsi"/>
        </w:rPr>
        <w:t xml:space="preserve">einer </w:t>
      </w:r>
      <w:r w:rsidRPr="00246BA8">
        <w:rPr>
          <w:rFonts w:ascii="Rotis Sans Serif Std Light" w:hAnsi="Rotis Sans Serif Std Light" w:cstheme="minorHAnsi"/>
        </w:rPr>
        <w:t>bereits zuvor bestehende</w:t>
      </w:r>
      <w:r w:rsidR="00563070" w:rsidRPr="00246BA8">
        <w:rPr>
          <w:rFonts w:ascii="Rotis Sans Serif Std Light" w:hAnsi="Rotis Sans Serif Std Light" w:cstheme="minorHAnsi"/>
        </w:rPr>
        <w:t>n</w:t>
      </w:r>
      <w:r w:rsidRPr="00246BA8">
        <w:rPr>
          <w:rFonts w:ascii="Rotis Sans Serif Std Light" w:hAnsi="Rotis Sans Serif Std Light" w:cstheme="minorHAnsi"/>
        </w:rPr>
        <w:t xml:space="preserve"> Geschlechtervielfalt; auch gebe es nicht nur </w:t>
      </w:r>
      <w:r w:rsidRPr="00246BA8">
        <w:rPr>
          <w:rFonts w:ascii="Rotis Sans Serif Std Light" w:hAnsi="Rotis Sans Serif Std Light" w:cstheme="minorHAnsi"/>
          <w:i/>
          <w:iCs/>
        </w:rPr>
        <w:t>ein</w:t>
      </w:r>
      <w:r w:rsidRPr="00246BA8">
        <w:rPr>
          <w:rFonts w:ascii="Rotis Sans Serif Std Light" w:hAnsi="Rotis Sans Serif Std Light" w:cstheme="minorHAnsi"/>
        </w:rPr>
        <w:t xml:space="preserve"> „drittes“ Geschlecht, sondern damit würden zusammenfassend viele verschiedene Geschlechtsidentitäten bezeichnet. Darüber hinaus nahm der Referent weitere begriffliche Klärungen bezüglich der betroffenen Menschen vor. Die Begriffe „</w:t>
      </w:r>
      <w:proofErr w:type="spellStart"/>
      <w:r w:rsidRPr="00246BA8">
        <w:rPr>
          <w:rFonts w:ascii="Rotis Sans Serif Std Light" w:hAnsi="Rotis Sans Serif Std Light" w:cstheme="minorHAnsi"/>
        </w:rPr>
        <w:t>inter</w:t>
      </w:r>
      <w:proofErr w:type="spellEnd"/>
      <w:r w:rsidRPr="00246BA8">
        <w:rPr>
          <w:rFonts w:ascii="Rotis Sans Serif Std Light" w:hAnsi="Rotis Sans Serif Std Light" w:cstheme="minorHAnsi"/>
        </w:rPr>
        <w:t>*“, „</w:t>
      </w:r>
      <w:proofErr w:type="spellStart"/>
      <w:r w:rsidRPr="00246BA8">
        <w:rPr>
          <w:rFonts w:ascii="Rotis Sans Serif Std Light" w:hAnsi="Rotis Sans Serif Std Light" w:cstheme="minorHAnsi"/>
        </w:rPr>
        <w:t>trans</w:t>
      </w:r>
      <w:proofErr w:type="spellEnd"/>
      <w:r w:rsidRPr="00246BA8">
        <w:rPr>
          <w:rFonts w:ascii="Rotis Sans Serif Std Light" w:hAnsi="Rotis Sans Serif Std Light" w:cstheme="minorHAnsi"/>
        </w:rPr>
        <w:t xml:space="preserve">*“ und „nicht-binär“ seien als sich jeweils anteilig überlappende Kreise darstellbar, da es Schnittmengen zwischen allen drei Personengruppen gebe. </w:t>
      </w:r>
    </w:p>
    <w:p w14:paraId="17F97DEA" w14:textId="2084E436" w:rsidR="00563070" w:rsidRPr="00246BA8" w:rsidRDefault="00891B68"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 xml:space="preserve">Es wurde kurz die Ende 2018 erfolgte Gesetzesänderung im Personenstandsrecht in den §§ 22 Abs. 3, 45b des Personenstandsgesetzes (PStG) erläutert, welche </w:t>
      </w:r>
      <w:r w:rsidR="00563070" w:rsidRPr="00246BA8">
        <w:rPr>
          <w:rFonts w:ascii="Rotis Sans Serif Std Light" w:hAnsi="Rotis Sans Serif Std Light" w:cstheme="minorHAnsi"/>
        </w:rPr>
        <w:t xml:space="preserve">– zusätzlich zu der </w:t>
      </w:r>
      <w:r w:rsidR="001B4DD1" w:rsidRPr="00246BA8">
        <w:rPr>
          <w:rFonts w:ascii="Rotis Sans Serif Std Light" w:hAnsi="Rotis Sans Serif Std Light" w:cstheme="minorHAnsi"/>
        </w:rPr>
        <w:t xml:space="preserve">(jetzt </w:t>
      </w:r>
      <w:r w:rsidR="00563070" w:rsidRPr="00246BA8">
        <w:rPr>
          <w:rFonts w:ascii="Rotis Sans Serif Std Light" w:hAnsi="Rotis Sans Serif Std Light" w:cstheme="minorHAnsi"/>
        </w:rPr>
        <w:t>vierten</w:t>
      </w:r>
      <w:r w:rsidR="001B4DD1" w:rsidRPr="00246BA8">
        <w:rPr>
          <w:rFonts w:ascii="Rotis Sans Serif Std Light" w:hAnsi="Rotis Sans Serif Std Light" w:cstheme="minorHAnsi"/>
        </w:rPr>
        <w:t>)</w:t>
      </w:r>
      <w:r w:rsidR="00563070" w:rsidRPr="00246BA8">
        <w:rPr>
          <w:rFonts w:ascii="Rotis Sans Serif Std Light" w:hAnsi="Rotis Sans Serif Std Light" w:cstheme="minorHAnsi"/>
        </w:rPr>
        <w:t xml:space="preserve"> Option eines Verzichts auf einen Geschlechtseintrag – </w:t>
      </w:r>
      <w:r w:rsidRPr="00246BA8">
        <w:rPr>
          <w:rFonts w:ascii="Rotis Sans Serif Std Light" w:hAnsi="Rotis Sans Serif Std Light" w:cstheme="minorHAnsi"/>
        </w:rPr>
        <w:t xml:space="preserve">als dritte positive Option für den Geschlechtseintrag im Geburtenregister den Eintrag „divers“ ermöglicht hat und spätere Änderungen des Eintrags im Geburtenregister bei „Personen mit Varianten der Geschlechtsentwicklung“ zulässt. Der Referent regte an, im Geburtenregister zusätzlich zu der Eintragung „divers“ die Aufnahme einer (deklaratorischen) Selbstbezeichnung zu ermöglichen, um der individuellen Identität der Betroffenen besser gerecht zu werden. </w:t>
      </w:r>
    </w:p>
    <w:p w14:paraId="596025D7" w14:textId="77777777" w:rsidR="00473E94" w:rsidRPr="00246BA8" w:rsidRDefault="00891B68"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Im zweiten Teil des Vortrags ging es um die Gesetzessprache. Der Referent schilderte, dass sich insofern schon manche Änderung zeige, auch wenn die Gesetzesbegründung zur Änderung des PStG sprachliche Anpassungen nicht für erforderlich erachtet habe (BT-</w:t>
      </w:r>
      <w:proofErr w:type="spellStart"/>
      <w:r w:rsidRPr="00246BA8">
        <w:rPr>
          <w:rFonts w:ascii="Rotis Sans Serif Std Light" w:hAnsi="Rotis Sans Serif Std Light" w:cstheme="minorHAnsi"/>
        </w:rPr>
        <w:t>Drs</w:t>
      </w:r>
      <w:proofErr w:type="spellEnd"/>
      <w:r w:rsidRPr="00246BA8">
        <w:rPr>
          <w:rFonts w:ascii="Rotis Sans Serif Std Light" w:hAnsi="Rotis Sans Serif Std Light" w:cstheme="minorHAnsi"/>
        </w:rPr>
        <w:t>. 19/4669, S. 8). So solle etwa nach dem Hebammenreformgesetz der Begriff „Hebamme“ nun für Personen gleich welchen Geschlechts Verwendung finden, und das Mutterschutzgesetz (MuSchG) gelte nach § 1 Abs. 4 Satz 1 für „jede Person, die schwanger ist, ein Kinder geboren hat oder stillt“. Der Referent sprach sich ferner für eine verfassungskonforme Auslegung von Rechtsnormen wie z. B. § 1 Hessisches Gleichberechtigungsgesetz (</w:t>
      </w:r>
      <w:proofErr w:type="spellStart"/>
      <w:r w:rsidRPr="00246BA8">
        <w:rPr>
          <w:rFonts w:ascii="Rotis Sans Serif Std Light" w:hAnsi="Rotis Sans Serif Std Light" w:cstheme="minorHAnsi"/>
        </w:rPr>
        <w:t>HGlG</w:t>
      </w:r>
      <w:proofErr w:type="spellEnd"/>
      <w:r w:rsidRPr="00246BA8">
        <w:rPr>
          <w:rFonts w:ascii="Rotis Sans Serif Std Light" w:hAnsi="Rotis Sans Serif Std Light" w:cstheme="minorHAnsi"/>
        </w:rPr>
        <w:t xml:space="preserve">) aus, in denen nur von Männern und Frauen die Rede sei, da davon auszugehen sei, dass der Gesetzgeber alle Menschen habe inkludieren wollen. </w:t>
      </w:r>
    </w:p>
    <w:p w14:paraId="07FAB5B3" w14:textId="77777777" w:rsidR="00AD10FD" w:rsidRPr="00246BA8" w:rsidRDefault="00891B68"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 xml:space="preserve">Zuletzt ging der Referent noch auf den sprachlichen Einbezug von nicht-binären Personen ein. Hier seien in der Behördenpraxis ebenfalls schon Veränderungen erkennbar, indem unterschiedliche neue Formen der Anrede genutzt würden wie z.B. die Anrede mit „Guten Tag“ und dem Namen der Person. Nach Einschätzung des Referenten fühle sich die betroffene Community auch durch das Gender-Sternchen angesprochen. </w:t>
      </w:r>
      <w:r w:rsidRPr="00246BA8">
        <w:rPr>
          <w:rFonts w:ascii="Rotis Sans Serif Std Light" w:hAnsi="Rotis Sans Serif Std Light" w:cstheme="minorHAnsi"/>
        </w:rPr>
        <w:lastRenderedPageBreak/>
        <w:t xml:space="preserve">Gegenüber dem Klammerzusatz „m/w/d“ äußerte sich der Referent dagegen kritisch, da das „d“ nicht alle Personen erfasse, die sich weder als männlich noch weiblich einordneten. Ziel solle die Adressierung nach der Geschlechtsidentität, nicht nach dem Eintrag im Geburtenregister sein. </w:t>
      </w:r>
    </w:p>
    <w:p w14:paraId="58988CE9" w14:textId="2B245B96" w:rsidR="00891B68" w:rsidRDefault="00891B68"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Dem Vortrag folgte eine engagierte Diskussion, in der es insbesondere um die äußerst praxisrelevante Frage ging, ob Frauen</w:t>
      </w:r>
      <w:r w:rsidR="003A694C" w:rsidRPr="00246BA8">
        <w:rPr>
          <w:rFonts w:ascii="Rotis Sans Serif Std Light" w:hAnsi="Rotis Sans Serif Std Light" w:cstheme="minorHAnsi"/>
        </w:rPr>
        <w:t>-/Gleichstellungs</w:t>
      </w:r>
      <w:r w:rsidRPr="00246BA8">
        <w:rPr>
          <w:rFonts w:ascii="Rotis Sans Serif Std Light" w:hAnsi="Rotis Sans Serif Std Light" w:cstheme="minorHAnsi"/>
        </w:rPr>
        <w:t xml:space="preserve">beauftragte nun auch für Personen „dritten Geschlechts“ zuständig </w:t>
      </w:r>
      <w:r w:rsidR="001B4DD1" w:rsidRPr="00246BA8">
        <w:rPr>
          <w:rFonts w:ascii="Rotis Sans Serif Std Light" w:hAnsi="Rotis Sans Serif Std Light" w:cstheme="minorHAnsi"/>
        </w:rPr>
        <w:t>sind</w:t>
      </w:r>
      <w:r w:rsidRPr="00246BA8">
        <w:rPr>
          <w:rFonts w:ascii="Rotis Sans Serif Std Light" w:hAnsi="Rotis Sans Serif Std Light" w:cstheme="minorHAnsi"/>
        </w:rPr>
        <w:t xml:space="preserve">. Dabei wurde deutlich, dass dies auch von </w:t>
      </w:r>
      <w:r w:rsidR="001B4DD1" w:rsidRPr="00246BA8">
        <w:rPr>
          <w:rFonts w:ascii="Rotis Sans Serif Std Light" w:hAnsi="Rotis Sans Serif Std Light" w:cstheme="minorHAnsi"/>
        </w:rPr>
        <w:t xml:space="preserve">noch nicht abschließend geklärten, kontrovers diskutierten </w:t>
      </w:r>
      <w:r w:rsidRPr="00246BA8">
        <w:rPr>
          <w:rFonts w:ascii="Rotis Sans Serif Std Light" w:hAnsi="Rotis Sans Serif Std Light" w:cstheme="minorHAnsi"/>
        </w:rPr>
        <w:t>verfassungsrechtlich</w:t>
      </w:r>
      <w:r w:rsidR="002B7B97">
        <w:rPr>
          <w:rFonts w:ascii="Rotis Sans Serif Std Light" w:hAnsi="Rotis Sans Serif Std Light" w:cstheme="minorHAnsi"/>
        </w:rPr>
        <w:t>en Fragen zu Art. 3 GG abhängt.</w:t>
      </w:r>
    </w:p>
    <w:p w14:paraId="2CDA4895" w14:textId="77777777" w:rsidR="002B7B97" w:rsidRPr="00246BA8" w:rsidRDefault="002B7B97" w:rsidP="00246BA8">
      <w:pPr>
        <w:spacing w:line="276" w:lineRule="auto"/>
        <w:rPr>
          <w:rFonts w:ascii="Rotis Sans Serif Std Light" w:hAnsi="Rotis Sans Serif Std Light" w:cstheme="minorHAnsi"/>
        </w:rPr>
      </w:pPr>
    </w:p>
    <w:p w14:paraId="6F629E62" w14:textId="20692977" w:rsidR="00E97393" w:rsidRPr="00246BA8" w:rsidRDefault="00583782"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b/>
        </w:rPr>
        <w:t xml:space="preserve">„Vorgaben zur Verwendung einer geschlechtergerechten Sprache im </w:t>
      </w:r>
      <w:proofErr w:type="spellStart"/>
      <w:r w:rsidRPr="00246BA8">
        <w:rPr>
          <w:rFonts w:ascii="Rotis Sans Serif Std Light" w:hAnsi="Rotis Sans Serif Std Light" w:cstheme="minorHAnsi"/>
          <w:b/>
        </w:rPr>
        <w:t>BGlei</w:t>
      </w:r>
      <w:r w:rsidR="00891B68" w:rsidRPr="00246BA8">
        <w:rPr>
          <w:rFonts w:ascii="Rotis Sans Serif Std Light" w:hAnsi="Rotis Sans Serif Std Light" w:cstheme="minorHAnsi"/>
          <w:b/>
        </w:rPr>
        <w:t>G</w:t>
      </w:r>
      <w:proofErr w:type="spellEnd"/>
      <w:r w:rsidRPr="00246BA8">
        <w:rPr>
          <w:rFonts w:ascii="Rotis Sans Serif Std Light" w:hAnsi="Rotis Sans Serif Std Light" w:cstheme="minorHAnsi"/>
          <w:b/>
        </w:rPr>
        <w:t xml:space="preserve"> und AGG“</w:t>
      </w:r>
      <w:r w:rsidRPr="00246BA8">
        <w:rPr>
          <w:rFonts w:ascii="Rotis Sans Serif Std Light" w:hAnsi="Rotis Sans Serif Std Light" w:cstheme="minorHAnsi"/>
          <w:b/>
        </w:rPr>
        <w:br/>
      </w:r>
      <w:r w:rsidR="001E72D1" w:rsidRPr="00246BA8">
        <w:rPr>
          <w:rFonts w:ascii="Rotis Sans Serif Std Light" w:hAnsi="Rotis Sans Serif Std Light" w:cstheme="minorHAnsi"/>
        </w:rPr>
        <w:t xml:space="preserve">Dr. </w:t>
      </w:r>
      <w:r w:rsidR="00F94CC5" w:rsidRPr="00246BA8">
        <w:rPr>
          <w:rFonts w:ascii="Rotis Sans Serif Std Light" w:hAnsi="Rotis Sans Serif Std Light" w:cstheme="minorHAnsi"/>
        </w:rPr>
        <w:t>Torsten v</w:t>
      </w:r>
      <w:r w:rsidR="00E97393" w:rsidRPr="00246BA8">
        <w:rPr>
          <w:rFonts w:ascii="Rotis Sans Serif Std Light" w:hAnsi="Rotis Sans Serif Std Light" w:cstheme="minorHAnsi"/>
        </w:rPr>
        <w:t xml:space="preserve">on </w:t>
      </w:r>
      <w:proofErr w:type="spellStart"/>
      <w:r w:rsidR="00E97393" w:rsidRPr="00246BA8">
        <w:rPr>
          <w:rFonts w:ascii="Rotis Sans Serif Std Light" w:hAnsi="Rotis Sans Serif Std Light" w:cstheme="minorHAnsi"/>
        </w:rPr>
        <w:t>Roetteken</w:t>
      </w:r>
      <w:proofErr w:type="spellEnd"/>
      <w:r w:rsidR="00F94CC5" w:rsidRPr="00246BA8">
        <w:rPr>
          <w:rFonts w:ascii="Rotis Sans Serif Std Light" w:hAnsi="Rotis Sans Serif Std Light" w:cstheme="minorHAnsi"/>
        </w:rPr>
        <w:t xml:space="preserve"> (Vorsitzender Richter am Verwaltungsgericht a. D.)</w:t>
      </w:r>
    </w:p>
    <w:p w14:paraId="5B11C75E" w14:textId="77777777" w:rsidR="001B4DD1" w:rsidRPr="00246BA8" w:rsidRDefault="00891B68"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 xml:space="preserve">Einen weiteren Vortrag aus juristischer Perspektive hielt Dr. Torsten von </w:t>
      </w:r>
      <w:proofErr w:type="spellStart"/>
      <w:r w:rsidRPr="00246BA8">
        <w:rPr>
          <w:rFonts w:ascii="Rotis Sans Serif Std Light" w:hAnsi="Rotis Sans Serif Std Light" w:cstheme="minorHAnsi"/>
        </w:rPr>
        <w:t>Roetteken</w:t>
      </w:r>
      <w:proofErr w:type="spellEnd"/>
      <w:r w:rsidRPr="00246BA8">
        <w:rPr>
          <w:rFonts w:ascii="Rotis Sans Serif Std Light" w:hAnsi="Rotis Sans Serif Std Light" w:cstheme="minorHAnsi"/>
        </w:rPr>
        <w:t xml:space="preserve">, und zwar zu „Vorgaben zur Verwendung einer geschlechtergerechten Sprache im </w:t>
      </w:r>
      <w:proofErr w:type="spellStart"/>
      <w:r w:rsidRPr="00246BA8">
        <w:rPr>
          <w:rFonts w:ascii="Rotis Sans Serif Std Light" w:hAnsi="Rotis Sans Serif Std Light" w:cstheme="minorHAnsi"/>
        </w:rPr>
        <w:t>BGleiG</w:t>
      </w:r>
      <w:proofErr w:type="spellEnd"/>
      <w:r w:rsidRPr="00246BA8">
        <w:rPr>
          <w:rFonts w:ascii="Rotis Sans Serif Std Light" w:hAnsi="Rotis Sans Serif Std Light" w:cstheme="minorHAnsi"/>
        </w:rPr>
        <w:t xml:space="preserve"> und AGG“. </w:t>
      </w:r>
    </w:p>
    <w:p w14:paraId="35630A57" w14:textId="421FDA98" w:rsidR="006E2266" w:rsidRPr="00246BA8" w:rsidRDefault="00891B68"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Der Referent ging zunächst auf § 4 Bundesgleichstellungsgesetz (</w:t>
      </w:r>
      <w:proofErr w:type="spellStart"/>
      <w:r w:rsidRPr="00246BA8">
        <w:rPr>
          <w:rFonts w:ascii="Rotis Sans Serif Std Light" w:hAnsi="Rotis Sans Serif Std Light" w:cstheme="minorHAnsi"/>
        </w:rPr>
        <w:t>BGleiG</w:t>
      </w:r>
      <w:proofErr w:type="spellEnd"/>
      <w:r w:rsidRPr="00246BA8">
        <w:rPr>
          <w:rFonts w:ascii="Rotis Sans Serif Std Light" w:hAnsi="Rotis Sans Serif Std Light" w:cstheme="minorHAnsi"/>
        </w:rPr>
        <w:t xml:space="preserve">) ein und stellte klar, dass dieser nur für die öffentliche Verwaltung im Bund gilt und keine Auswirkungen auf die Privatwirtschaft zeitigt. Die Regelung zu geschlechtergerechter Sprache in § 4 Abs. 3 Satz 1 </w:t>
      </w:r>
      <w:proofErr w:type="spellStart"/>
      <w:r w:rsidRPr="00246BA8">
        <w:rPr>
          <w:rFonts w:ascii="Rotis Sans Serif Std Light" w:hAnsi="Rotis Sans Serif Std Light" w:cstheme="minorHAnsi"/>
        </w:rPr>
        <w:t>BGleiG</w:t>
      </w:r>
      <w:proofErr w:type="spellEnd"/>
      <w:r w:rsidRPr="00246BA8">
        <w:rPr>
          <w:rFonts w:ascii="Rotis Sans Serif Std Light" w:hAnsi="Rotis Sans Serif Std Light" w:cstheme="minorHAnsi"/>
        </w:rPr>
        <w:t>, wonach Rechts- und Verwaltungsvorschriften die Gleichstellung von Frauen und Männer auch sprachlich zum Ausdruck zu bringen sollen, werfe die Frage auf, was dies in Bezug auf das „dritte Geschlecht“ bedeute. Vergleichbare Regelungen fänden sich auch in manchen Landesgesetzen. Auf der Bundesebene bestehe außerdem die Vorgabe für Gesetzentwürfe in § 42 Abs. 5 Satz 2 GGO. Was die diskr</w:t>
      </w:r>
      <w:r w:rsidR="006E2266" w:rsidRPr="00246BA8">
        <w:rPr>
          <w:rFonts w:ascii="Rotis Sans Serif Std Light" w:hAnsi="Rotis Sans Serif Std Light" w:cstheme="minorHAnsi"/>
        </w:rPr>
        <w:t>iminierungsfreie Ausschreibung von Arbeitsplätzen</w:t>
      </w:r>
      <w:r w:rsidRPr="00246BA8">
        <w:rPr>
          <w:rFonts w:ascii="Rotis Sans Serif Std Light" w:hAnsi="Rotis Sans Serif Std Light" w:cstheme="minorHAnsi"/>
        </w:rPr>
        <w:t xml:space="preserve"> betrifft, gebe es neben den unterschiedlichen Regelungen auf der Landesebene die Vorgaben in § 6 </w:t>
      </w:r>
      <w:proofErr w:type="spellStart"/>
      <w:r w:rsidRPr="00246BA8">
        <w:rPr>
          <w:rFonts w:ascii="Rotis Sans Serif Std Light" w:hAnsi="Rotis Sans Serif Std Light" w:cstheme="minorHAnsi"/>
        </w:rPr>
        <w:t>BGleiG</w:t>
      </w:r>
      <w:proofErr w:type="spellEnd"/>
      <w:r w:rsidRPr="00246BA8">
        <w:rPr>
          <w:rFonts w:ascii="Rotis Sans Serif Std Light" w:hAnsi="Rotis Sans Serif Std Light" w:cstheme="minorHAnsi"/>
        </w:rPr>
        <w:t xml:space="preserve">. </w:t>
      </w:r>
    </w:p>
    <w:p w14:paraId="33908572" w14:textId="424F7533" w:rsidR="006E2266" w:rsidRPr="00246BA8" w:rsidRDefault="00891B68"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 xml:space="preserve">§ 6 Abs. 1 Satz 1 </w:t>
      </w:r>
      <w:proofErr w:type="spellStart"/>
      <w:r w:rsidRPr="00246BA8">
        <w:rPr>
          <w:rFonts w:ascii="Rotis Sans Serif Std Light" w:hAnsi="Rotis Sans Serif Std Light" w:cstheme="minorHAnsi"/>
        </w:rPr>
        <w:t>BGleiG</w:t>
      </w:r>
      <w:proofErr w:type="spellEnd"/>
      <w:r w:rsidRPr="00246BA8">
        <w:rPr>
          <w:rFonts w:ascii="Rotis Sans Serif Std Light" w:hAnsi="Rotis Sans Serif Std Light" w:cstheme="minorHAnsi"/>
        </w:rPr>
        <w:t xml:space="preserve"> verlange – anders als zum Teil das Landesrecht – eine geschlechtsneutrale Ausschreibung. Ferner müsse nach § 6 Abs. 1 Satz 3 </w:t>
      </w:r>
      <w:proofErr w:type="spellStart"/>
      <w:r w:rsidRPr="00246BA8">
        <w:rPr>
          <w:rFonts w:ascii="Rotis Sans Serif Std Light" w:hAnsi="Rotis Sans Serif Std Light" w:cstheme="minorHAnsi"/>
        </w:rPr>
        <w:t>BGleiG</w:t>
      </w:r>
      <w:proofErr w:type="spellEnd"/>
      <w:r w:rsidRPr="00246BA8">
        <w:rPr>
          <w:rFonts w:ascii="Rotis Sans Serif Std Light" w:hAnsi="Rotis Sans Serif Std Light" w:cstheme="minorHAnsi"/>
        </w:rPr>
        <w:t xml:space="preserve"> der Ausschreibungstext so gestaltet sein, dass er „Angehörige beider Geschlechter in gleicher Weise anspricht“. Dies beziehe sich, so der Referent, auf den gesamten Ausschreibungstext und selbst auf den Ort bzw. das konkrete Medium der Veröffentlichung. Allerdings liege hierzu noch keine Judikatur vor, anders als zum ebenfalls für A</w:t>
      </w:r>
      <w:r w:rsidR="006B072F" w:rsidRPr="00246BA8">
        <w:rPr>
          <w:rFonts w:ascii="Rotis Sans Serif Std Light" w:hAnsi="Rotis Sans Serif Std Light" w:cstheme="minorHAnsi"/>
        </w:rPr>
        <w:t>rbeitsplatza</w:t>
      </w:r>
      <w:r w:rsidRPr="00246BA8">
        <w:rPr>
          <w:rFonts w:ascii="Rotis Sans Serif Std Light" w:hAnsi="Rotis Sans Serif Std Light" w:cstheme="minorHAnsi"/>
        </w:rPr>
        <w:t xml:space="preserve">usschreibungen relevanten § 11 AGG. § 11 AGG verlange eine diskriminierungsfreie Ausschreibung, wofür es nach Ansicht des Referenten nicht genügt, „nicht ausgeschlossen“ zu sein, sondern diskriminierungsfrei bedeute hier ebenfalls „gleichermaßen angesprochen“. Die Rechtsprechung habe allerdings bislang mit Blick auf § 11 AGG männliche Berufsbezeichnungen mit dem Klammerzusatz „m/w“ akzeptiert, also das generische Maskulinum, wie dies auch der BGH in seinem Urteil </w:t>
      </w:r>
      <w:r w:rsidR="00DE21A7" w:rsidRPr="00246BA8">
        <w:rPr>
          <w:rFonts w:ascii="Rotis Sans Serif Std Light" w:hAnsi="Rotis Sans Serif Std Light" w:cstheme="minorHAnsi"/>
        </w:rPr>
        <w:t xml:space="preserve">zur Personenanrede in Vordrucken/Formularen </w:t>
      </w:r>
      <w:r w:rsidRPr="00246BA8">
        <w:rPr>
          <w:rFonts w:ascii="Rotis Sans Serif Std Light" w:hAnsi="Rotis Sans Serif Std Light" w:cstheme="minorHAnsi"/>
        </w:rPr>
        <w:t xml:space="preserve">vom 13.3.2018 (VI ZR 143/17) getan habe. </w:t>
      </w:r>
    </w:p>
    <w:p w14:paraId="5AAF983E" w14:textId="77777777" w:rsidR="001B4DD1" w:rsidRPr="00246BA8" w:rsidRDefault="00891B68"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 xml:space="preserve">Der Referent setzte sich ausführlich kritisch mit diesem BGH-Urteil </w:t>
      </w:r>
      <w:r w:rsidR="001B4DD1" w:rsidRPr="00246BA8">
        <w:rPr>
          <w:rFonts w:ascii="Rotis Sans Serif Std Light" w:hAnsi="Rotis Sans Serif Std Light" w:cstheme="minorHAnsi"/>
        </w:rPr>
        <w:t xml:space="preserve">(zu Sparkassenformularen) </w:t>
      </w:r>
      <w:r w:rsidRPr="00246BA8">
        <w:rPr>
          <w:rFonts w:ascii="Rotis Sans Serif Std Light" w:hAnsi="Rotis Sans Serif Std Light" w:cstheme="minorHAnsi"/>
        </w:rPr>
        <w:t xml:space="preserve">auseinander. Er monierte insbesondere, dass der BGH keine Vorlage an den EuGH vorgenommen habe. Die Abkehr vom generischen Maskulinum hält er für einen auch verfassungsrechtlich gebotenen Traditionsbruch. Stattdessen gelte es seit der Entscheidung des Bundesverfassungsgerichts zum „dritten Geschlecht“, Formen einer geschlechtsneutralen Sprachgestaltung zu entwickeln. Für Ausschreibungen </w:t>
      </w:r>
      <w:proofErr w:type="gramStart"/>
      <w:r w:rsidRPr="00246BA8">
        <w:rPr>
          <w:rFonts w:ascii="Rotis Sans Serif Std Light" w:hAnsi="Rotis Sans Serif Std Light" w:cstheme="minorHAnsi"/>
        </w:rPr>
        <w:t>sei</w:t>
      </w:r>
      <w:proofErr w:type="gramEnd"/>
      <w:r w:rsidRPr="00246BA8">
        <w:rPr>
          <w:rFonts w:ascii="Rotis Sans Serif Std Light" w:hAnsi="Rotis Sans Serif Std Light" w:cstheme="minorHAnsi"/>
        </w:rPr>
        <w:t xml:space="preserve"> es vorzugswürdig, Aufgaben, Tätigkeitsbereiche und Berufe geschlechtsneutral zu definieren. Der neu aufgekommene Klammerzusatz „m/w/d“ sei dagegen abzulehnen, weil er eine Dreiteilung der Geschlechter vornehme und erneut dem Bestreben unterliege, alle Menschen </w:t>
      </w:r>
      <w:r w:rsidR="004A00E6" w:rsidRPr="00246BA8">
        <w:rPr>
          <w:rFonts w:ascii="Rotis Sans Serif Std Light" w:hAnsi="Rotis Sans Serif Std Light" w:cstheme="minorHAnsi"/>
        </w:rPr>
        <w:t xml:space="preserve">in Bezug auf ihr Geschlecht </w:t>
      </w:r>
      <w:r w:rsidRPr="00246BA8">
        <w:rPr>
          <w:rFonts w:ascii="Rotis Sans Serif Std Light" w:hAnsi="Rotis Sans Serif Std Light" w:cstheme="minorHAnsi"/>
        </w:rPr>
        <w:t xml:space="preserve">zu kategorisieren. Aus dem Allgemeinen Persönlichkeitsrecht ergebe sich, dass jeder Mensch selbst und ohne staatliche Mitwirkung oder Anerkennung über die eigene geschlechtliche Zuordnung bzw. Identität entscheiden können müsse wie auch darüber, diese ggf. im Laufe seines Lebens zu ändern. </w:t>
      </w:r>
    </w:p>
    <w:p w14:paraId="4A5C3816" w14:textId="5737F349" w:rsidR="00891B68" w:rsidRDefault="00891B68"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lastRenderedPageBreak/>
        <w:t xml:space="preserve">Abschließend </w:t>
      </w:r>
      <w:r w:rsidR="00DE21A7" w:rsidRPr="00246BA8">
        <w:rPr>
          <w:rFonts w:ascii="Rotis Sans Serif Std Light" w:hAnsi="Rotis Sans Serif Std Light" w:cstheme="minorHAnsi"/>
        </w:rPr>
        <w:t xml:space="preserve">beanstandete </w:t>
      </w:r>
      <w:r w:rsidRPr="00246BA8">
        <w:rPr>
          <w:rFonts w:ascii="Rotis Sans Serif Std Light" w:hAnsi="Rotis Sans Serif Std Light" w:cstheme="minorHAnsi"/>
        </w:rPr>
        <w:t xml:space="preserve">der Referent noch die mangelnde Beachtung des für den dienstlichen Schriftverkehr geschlechtergerechte Sprache fordernden § 4 Abs. 3 Satz 2 </w:t>
      </w:r>
      <w:proofErr w:type="spellStart"/>
      <w:r w:rsidRPr="00246BA8">
        <w:rPr>
          <w:rFonts w:ascii="Rotis Sans Serif Std Light" w:hAnsi="Rotis Sans Serif Std Light" w:cstheme="minorHAnsi"/>
        </w:rPr>
        <w:t>BGleiG</w:t>
      </w:r>
      <w:proofErr w:type="spellEnd"/>
      <w:r w:rsidRPr="00246BA8">
        <w:rPr>
          <w:rFonts w:ascii="Rotis Sans Serif Std Light" w:hAnsi="Rotis Sans Serif Std Light" w:cstheme="minorHAnsi"/>
        </w:rPr>
        <w:t xml:space="preserve"> in der Praxis der Bundesgerichte (mit Ausnahme neuerer BAG-Entscheidungen). Der Vortrag mündete in eine Diskussion</w:t>
      </w:r>
      <w:r w:rsidR="001B4DD1" w:rsidRPr="00246BA8">
        <w:rPr>
          <w:rFonts w:ascii="Rotis Sans Serif Std Light" w:hAnsi="Rotis Sans Serif Std Light" w:cstheme="minorHAnsi"/>
        </w:rPr>
        <w:t>, in der es auch um den Begriff der Unterrepräsentanz im Sinne des Gleichstellungsrechts ging</w:t>
      </w:r>
      <w:r w:rsidRPr="00246BA8">
        <w:rPr>
          <w:rFonts w:ascii="Rotis Sans Serif Std Light" w:hAnsi="Rotis Sans Serif Std Light" w:cstheme="minorHAnsi"/>
        </w:rPr>
        <w:t>.</w:t>
      </w:r>
    </w:p>
    <w:p w14:paraId="187D21C5" w14:textId="77777777" w:rsidR="002B7B97" w:rsidRPr="00246BA8" w:rsidRDefault="002B7B97" w:rsidP="00246BA8">
      <w:pPr>
        <w:spacing w:line="276" w:lineRule="auto"/>
        <w:rPr>
          <w:rFonts w:ascii="Rotis Sans Serif Std Light" w:hAnsi="Rotis Sans Serif Std Light" w:cstheme="minorHAnsi"/>
        </w:rPr>
      </w:pPr>
    </w:p>
    <w:p w14:paraId="4EE07D62" w14:textId="034C1092" w:rsidR="004B5AC1" w:rsidRPr="00246BA8" w:rsidRDefault="004B5AC1"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b/>
        </w:rPr>
        <w:t>„Geschlechtergerechte Sprache und Grundgesetz – (Wie) Hängt das zusammen?“</w:t>
      </w:r>
      <w:r w:rsidR="00583782" w:rsidRPr="00246BA8">
        <w:rPr>
          <w:rFonts w:ascii="Rotis Sans Serif Std Light" w:hAnsi="Rotis Sans Serif Std Light" w:cstheme="minorHAnsi"/>
          <w:b/>
        </w:rPr>
        <w:t xml:space="preserve"> </w:t>
      </w:r>
      <w:r w:rsidR="00891B68" w:rsidRPr="00246BA8">
        <w:rPr>
          <w:rFonts w:ascii="Rotis Sans Serif Std Light" w:hAnsi="Rotis Sans Serif Std Light" w:cstheme="minorHAnsi"/>
          <w:b/>
        </w:rPr>
        <w:br/>
      </w:r>
      <w:r w:rsidR="00583782" w:rsidRPr="00246BA8">
        <w:rPr>
          <w:rFonts w:ascii="Rotis Sans Serif Std Light" w:hAnsi="Rotis Sans Serif Std Light" w:cstheme="minorHAnsi"/>
        </w:rPr>
        <w:t xml:space="preserve">Annelie Bauer, Ass. </w:t>
      </w:r>
      <w:proofErr w:type="spellStart"/>
      <w:r w:rsidR="00583782" w:rsidRPr="00246BA8">
        <w:rPr>
          <w:rFonts w:ascii="Rotis Sans Serif Std Light" w:hAnsi="Rotis Sans Serif Std Light" w:cstheme="minorHAnsi"/>
        </w:rPr>
        <w:t>iur</w:t>
      </w:r>
      <w:proofErr w:type="spellEnd"/>
      <w:r w:rsidR="00583782" w:rsidRPr="00246BA8">
        <w:rPr>
          <w:rFonts w:ascii="Rotis Sans Serif Std Light" w:hAnsi="Rotis Sans Serif Std Light" w:cstheme="minorHAnsi"/>
        </w:rPr>
        <w:t>. (Leibniz Universität Hannover)</w:t>
      </w:r>
    </w:p>
    <w:p w14:paraId="650640FE" w14:textId="4AC5285D" w:rsidR="004034B9" w:rsidRPr="00246BA8" w:rsidRDefault="004B5AC1"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 xml:space="preserve">Den letzten Vortrag hielt Ass. </w:t>
      </w:r>
      <w:proofErr w:type="spellStart"/>
      <w:r w:rsidRPr="00246BA8">
        <w:rPr>
          <w:rFonts w:ascii="Rotis Sans Serif Std Light" w:hAnsi="Rotis Sans Serif Std Light" w:cstheme="minorHAnsi"/>
        </w:rPr>
        <w:t>iur</w:t>
      </w:r>
      <w:proofErr w:type="spellEnd"/>
      <w:r w:rsidRPr="00246BA8">
        <w:rPr>
          <w:rFonts w:ascii="Rotis Sans Serif Std Light" w:hAnsi="Rotis Sans Serif Std Light" w:cstheme="minorHAnsi"/>
        </w:rPr>
        <w:t>. Annelie Bauer. Der Titel lautete „Geschlechtergerechte Sprache und Grundgesetz – (Wie) Hängt das zusammen?“</w:t>
      </w:r>
      <w:r w:rsidR="004034B9" w:rsidRPr="00246BA8">
        <w:rPr>
          <w:rFonts w:ascii="Rotis Sans Serif Std Light" w:hAnsi="Rotis Sans Serif Std Light" w:cstheme="minorHAnsi"/>
        </w:rPr>
        <w:t xml:space="preserve">. Der Vortrag </w:t>
      </w:r>
      <w:r w:rsidR="00D129D2" w:rsidRPr="00246BA8">
        <w:rPr>
          <w:rFonts w:ascii="Rotis Sans Serif Std Light" w:hAnsi="Rotis Sans Serif Std Light" w:cstheme="minorHAnsi"/>
        </w:rPr>
        <w:t>gewährte</w:t>
      </w:r>
      <w:r w:rsidR="004034B9" w:rsidRPr="00246BA8">
        <w:rPr>
          <w:rFonts w:ascii="Rotis Sans Serif Std Light" w:hAnsi="Rotis Sans Serif Std Light" w:cstheme="minorHAnsi"/>
        </w:rPr>
        <w:t xml:space="preserve"> einen Einblick in die Fragestellungen, mit denen sich das juristische Teilprojekt innerhalb des Projekt</w:t>
      </w:r>
      <w:r w:rsidR="00247C1A" w:rsidRPr="00246BA8">
        <w:rPr>
          <w:rFonts w:ascii="Rotis Sans Serif Std Light" w:hAnsi="Rotis Sans Serif Std Light" w:cstheme="minorHAnsi"/>
        </w:rPr>
        <w:t>e</w:t>
      </w:r>
      <w:r w:rsidR="004034B9" w:rsidRPr="00246BA8">
        <w:rPr>
          <w:rFonts w:ascii="Rotis Sans Serif Std Light" w:hAnsi="Rotis Sans Serif Std Light" w:cstheme="minorHAnsi"/>
        </w:rPr>
        <w:t>s „Geschlechtergerechte Sprache in Theorie und Praxis“ beschäftigt und spiegelt einen Ausschnitt der Problematiken wider, mit denen sich die Referentin auch im Rahmen ihre</w:t>
      </w:r>
      <w:r w:rsidR="003A694C" w:rsidRPr="00246BA8">
        <w:rPr>
          <w:rFonts w:ascii="Rotis Sans Serif Std Light" w:hAnsi="Rotis Sans Serif Std Light" w:cstheme="minorHAnsi"/>
        </w:rPr>
        <w:t>r</w:t>
      </w:r>
      <w:r w:rsidR="004034B9" w:rsidRPr="00246BA8">
        <w:rPr>
          <w:rFonts w:ascii="Rotis Sans Serif Std Light" w:hAnsi="Rotis Sans Serif Std Light" w:cstheme="minorHAnsi"/>
        </w:rPr>
        <w:t xml:space="preserve"> </w:t>
      </w:r>
      <w:r w:rsidR="003A694C" w:rsidRPr="00246BA8">
        <w:rPr>
          <w:rFonts w:ascii="Rotis Sans Serif Std Light" w:hAnsi="Rotis Sans Serif Std Light" w:cstheme="minorHAnsi"/>
        </w:rPr>
        <w:t xml:space="preserve">bereits zur Begutachtung eingereichten </w:t>
      </w:r>
      <w:r w:rsidR="004034B9" w:rsidRPr="00246BA8">
        <w:rPr>
          <w:rFonts w:ascii="Rotis Sans Serif Std Light" w:hAnsi="Rotis Sans Serif Std Light" w:cstheme="minorHAnsi"/>
        </w:rPr>
        <w:t>Dissertation</w:t>
      </w:r>
      <w:r w:rsidR="002B3A20" w:rsidRPr="00246BA8">
        <w:rPr>
          <w:rFonts w:ascii="Rotis Sans Serif Std Light" w:hAnsi="Rotis Sans Serif Std Light" w:cstheme="minorHAnsi"/>
        </w:rPr>
        <w:t xml:space="preserve"> befasst.</w:t>
      </w:r>
    </w:p>
    <w:p w14:paraId="714513E6" w14:textId="77777777" w:rsidR="006A0F72" w:rsidRDefault="004B5AC1"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Einleitend wies die Referentin darauf hin, dass sich (auch) im Grundgesetz Bestimmungen unter (vermeintlicher) Erwähnung nur von Männern fänden wie „Der Bundeskanzler wird auf Vorschlag des Bundespräsidenten vom Bundestage</w:t>
      </w:r>
      <w:r w:rsidR="00BF0F31" w:rsidRPr="00246BA8">
        <w:rPr>
          <w:rFonts w:ascii="Rotis Sans Serif Std Light" w:hAnsi="Rotis Sans Serif Std Light" w:cstheme="minorHAnsi"/>
        </w:rPr>
        <w:t xml:space="preserve"> ohne Aussprache gewählt“ </w:t>
      </w:r>
      <w:r w:rsidRPr="00246BA8">
        <w:rPr>
          <w:rFonts w:ascii="Rotis Sans Serif Std Light" w:hAnsi="Rotis Sans Serif Std Light" w:cstheme="minorHAnsi"/>
        </w:rPr>
        <w:t xml:space="preserve">(Art. 63 Abs. 1 GG), dass es aber andererseits in Art. 3 Abs. 2 Satz 1 GG heiße: „Männer und Frauen sind gleichberechtigt.“ Insofern stelle sich die Frage, wie dies zusammenpasse. </w:t>
      </w:r>
    </w:p>
    <w:p w14:paraId="1536E6D4" w14:textId="6BA44227" w:rsidR="004B5AC1" w:rsidRPr="00246BA8" w:rsidRDefault="004B5AC1"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Der Vortrag gliederte sich in zwei Teile. Im ersten Teil ging es um geschlechtergerechte Vorschriftensprache und das Grundgesetz, also die sprachliche Fassung von abstrakt-generellen Rechtsnormen wie Gesetzen, im zweiten Teil um die konkret-individuelle Amtssprache, also etwa die Ansprache in einem von einer Behörde an eine bestimmte Person gerichteten Schreiben wie</w:t>
      </w:r>
      <w:r w:rsidR="0005168B" w:rsidRPr="00246BA8">
        <w:rPr>
          <w:rFonts w:ascii="Rotis Sans Serif Std Light" w:hAnsi="Rotis Sans Serif Std Light" w:cstheme="minorHAnsi"/>
          <w:color w:val="FF0000"/>
        </w:rPr>
        <w:t xml:space="preserve"> </w:t>
      </w:r>
      <w:r w:rsidRPr="00246BA8">
        <w:rPr>
          <w:rFonts w:ascii="Rotis Sans Serif Std Light" w:hAnsi="Rotis Sans Serif Std Light" w:cstheme="minorHAnsi"/>
        </w:rPr>
        <w:t xml:space="preserve">einem Verwaltungsakt. </w:t>
      </w:r>
    </w:p>
    <w:p w14:paraId="76421EC4" w14:textId="7D143D46" w:rsidR="004B5AC1" w:rsidRPr="00246BA8" w:rsidRDefault="004B5AC1"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Mit Blick auf die Vorschriftensprache wurde zunächst die Frage eines Verstoßes nicht geschlechtergerechter Vorschriftensprache gegen das Diskriminierungsverbot aus Art. 3 Abs. 2 Satz</w:t>
      </w:r>
      <w:r w:rsidR="00DE21A7" w:rsidRPr="00246BA8">
        <w:rPr>
          <w:rFonts w:ascii="Rotis Sans Serif Std Light" w:hAnsi="Rotis Sans Serif Std Light" w:cstheme="minorHAnsi"/>
        </w:rPr>
        <w:t xml:space="preserve"> </w:t>
      </w:r>
      <w:r w:rsidRPr="00246BA8">
        <w:rPr>
          <w:rFonts w:ascii="Rotis Sans Serif Std Light" w:hAnsi="Rotis Sans Serif Std Light" w:cstheme="minorHAnsi"/>
        </w:rPr>
        <w:t xml:space="preserve">1, Abs. 3 Satz 1 GG erörtert, im Ergebnis aber von der Referentin ebenso </w:t>
      </w:r>
      <w:r w:rsidR="006A0F72">
        <w:rPr>
          <w:rFonts w:ascii="Rotis Sans Serif Std Light" w:hAnsi="Rotis Sans Serif Std Light" w:cstheme="minorHAnsi"/>
        </w:rPr>
        <w:t>verneint</w:t>
      </w:r>
      <w:r w:rsidR="006A0F72" w:rsidRPr="00246BA8">
        <w:rPr>
          <w:rFonts w:ascii="Rotis Sans Serif Std Light" w:hAnsi="Rotis Sans Serif Std Light" w:cstheme="minorHAnsi"/>
        </w:rPr>
        <w:t xml:space="preserve"> </w:t>
      </w:r>
      <w:r w:rsidRPr="00246BA8">
        <w:rPr>
          <w:rFonts w:ascii="Rotis Sans Serif Std Light" w:hAnsi="Rotis Sans Serif Std Light" w:cstheme="minorHAnsi"/>
        </w:rPr>
        <w:t xml:space="preserve">wie ein Verstoß gegen die Menschenwürdegarantie aus Art. 1 Abs. 1 GG oder gegen das (von der Rechtsprechung entwickelte) Allgemeine Persönlichkeitsrecht aus Art. 2 Abs. 1 </w:t>
      </w:r>
      <w:proofErr w:type="spellStart"/>
      <w:r w:rsidRPr="00246BA8">
        <w:rPr>
          <w:rFonts w:ascii="Rotis Sans Serif Std Light" w:hAnsi="Rotis Sans Serif Std Light" w:cstheme="minorHAnsi"/>
        </w:rPr>
        <w:t>i.V.m</w:t>
      </w:r>
      <w:proofErr w:type="spellEnd"/>
      <w:r w:rsidRPr="00246BA8">
        <w:rPr>
          <w:rFonts w:ascii="Rotis Sans Serif Std Light" w:hAnsi="Rotis Sans Serif Std Light" w:cstheme="minorHAnsi"/>
        </w:rPr>
        <w:t>. Art. 1 Abs. 1 GG. Daraus sei aber noch nicht zu schließen, dass das Grundgesetz keine Maßgaben für geschlechtergerechte Vorschriftensprache beinhalte, dass also im Sinne des Titels des Vortrags geschlechtergerechte Sprache und das Grundgesetz „nicht zusammenhingen“. Staatliches Hinwirken auf eine geschlechtergerechte Sprache lasse sich nämlich insbesondere unter den Förderauftrag aus Art. 3 Abs. 2 Satz 2 GG subsumieren, wonach der Staat die tatsächliche Durchsetzung der Gleichberechtigung von Frauen und Männern zu fördern und auf die Beseitigung bestehender Nachteile hinzuwirken hat. Allerdings, so die Referentin, seien hier auch aus der Verfassung im Übrigen sich ergebende entgegenstehende Belange zu berücksichtigen</w:t>
      </w:r>
      <w:r w:rsidR="0005168B" w:rsidRPr="00246BA8">
        <w:rPr>
          <w:rFonts w:ascii="Rotis Sans Serif Std Light" w:hAnsi="Rotis Sans Serif Std Light" w:cstheme="minorHAnsi"/>
        </w:rPr>
        <w:t>,</w:t>
      </w:r>
      <w:r w:rsidRPr="00246BA8">
        <w:rPr>
          <w:rFonts w:ascii="Rotis Sans Serif Std Light" w:hAnsi="Rotis Sans Serif Std Light" w:cstheme="minorHAnsi"/>
        </w:rPr>
        <w:t xml:space="preserve"> wie die Grundrechte derer, die zu geschlechtergerechter Sprache angehalten werden, oder </w:t>
      </w:r>
      <w:r w:rsidR="0005168B" w:rsidRPr="00246BA8">
        <w:rPr>
          <w:rFonts w:ascii="Rotis Sans Serif Std Light" w:hAnsi="Rotis Sans Serif Std Light" w:cstheme="minorHAnsi"/>
        </w:rPr>
        <w:t xml:space="preserve">auch </w:t>
      </w:r>
      <w:r w:rsidRPr="00246BA8">
        <w:rPr>
          <w:rFonts w:ascii="Rotis Sans Serif Std Light" w:hAnsi="Rotis Sans Serif Std Light" w:cstheme="minorHAnsi"/>
        </w:rPr>
        <w:t>das Gebot der Normenkl</w:t>
      </w:r>
      <w:r w:rsidR="002B3A20" w:rsidRPr="00246BA8">
        <w:rPr>
          <w:rFonts w:ascii="Rotis Sans Serif Std Light" w:hAnsi="Rotis Sans Serif Std Light" w:cstheme="minorHAnsi"/>
        </w:rPr>
        <w:t>arheit und -verständlichkeit.</w:t>
      </w:r>
    </w:p>
    <w:p w14:paraId="1951FAF3" w14:textId="2F7840E5" w:rsidR="001B4DD1" w:rsidRDefault="004B5AC1"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 xml:space="preserve">Im Hinblick auf (nicht) geschlechtergerechte Amtssprache sprach sich die Referentin dagegen für eine vorrangige Verortung der Thematik beim Allgemeinen Persönlichkeitsrecht aus Art. 2 Abs. 1 </w:t>
      </w:r>
      <w:proofErr w:type="spellStart"/>
      <w:r w:rsidRPr="00246BA8">
        <w:rPr>
          <w:rFonts w:ascii="Rotis Sans Serif Std Light" w:hAnsi="Rotis Sans Serif Std Light" w:cstheme="minorHAnsi"/>
        </w:rPr>
        <w:t>i.V.m</w:t>
      </w:r>
      <w:proofErr w:type="spellEnd"/>
      <w:r w:rsidRPr="00246BA8">
        <w:rPr>
          <w:rFonts w:ascii="Rotis Sans Serif Std Light" w:hAnsi="Rotis Sans Serif Std Light" w:cstheme="minorHAnsi"/>
        </w:rPr>
        <w:t>. Art. 1 Abs. 1 GG aus.</w:t>
      </w:r>
    </w:p>
    <w:p w14:paraId="52E08D77" w14:textId="7F5812E5" w:rsidR="006B2508" w:rsidRDefault="006B2508" w:rsidP="00246BA8">
      <w:pPr>
        <w:spacing w:line="276" w:lineRule="auto"/>
        <w:rPr>
          <w:rFonts w:ascii="Rotis Sans Serif Std Light" w:hAnsi="Rotis Sans Serif Std Light" w:cstheme="minorHAnsi"/>
        </w:rPr>
      </w:pPr>
    </w:p>
    <w:p w14:paraId="70D9E462" w14:textId="77777777" w:rsidR="006B2508" w:rsidRPr="00246BA8" w:rsidRDefault="006B2508" w:rsidP="00246BA8">
      <w:pPr>
        <w:spacing w:line="276" w:lineRule="auto"/>
        <w:rPr>
          <w:rFonts w:ascii="Rotis Sans Serif Std Light" w:hAnsi="Rotis Sans Serif Std Light" w:cstheme="minorHAnsi"/>
        </w:rPr>
      </w:pPr>
    </w:p>
    <w:p w14:paraId="7AD25AA6" w14:textId="2AB39899" w:rsidR="00FD160F" w:rsidRPr="00246BA8" w:rsidRDefault="00FD160F" w:rsidP="00246BA8">
      <w:pPr>
        <w:spacing w:line="276" w:lineRule="auto"/>
        <w:rPr>
          <w:rFonts w:ascii="Rotis Sans Serif Std Light" w:hAnsi="Rotis Sans Serif Std Light" w:cstheme="minorHAnsi"/>
          <w:b/>
        </w:rPr>
      </w:pPr>
      <w:r w:rsidRPr="00246BA8">
        <w:rPr>
          <w:rFonts w:ascii="Rotis Sans Serif Std Light" w:hAnsi="Rotis Sans Serif Std Light" w:cstheme="minorHAnsi"/>
          <w:b/>
        </w:rPr>
        <w:t xml:space="preserve">Abschlusskommentar zur Konferenz „Denken – Sprechen – </w:t>
      </w:r>
      <w:proofErr w:type="spellStart"/>
      <w:r w:rsidRPr="00246BA8">
        <w:rPr>
          <w:rFonts w:ascii="Rotis Sans Serif Std Light" w:hAnsi="Rotis Sans Serif Std Light" w:cstheme="minorHAnsi"/>
          <w:b/>
        </w:rPr>
        <w:t>Gendern</w:t>
      </w:r>
      <w:proofErr w:type="spellEnd"/>
      <w:r w:rsidRPr="00246BA8">
        <w:rPr>
          <w:rFonts w:ascii="Rotis Sans Serif Std Light" w:hAnsi="Rotis Sans Serif Std Light" w:cstheme="minorHAnsi"/>
          <w:b/>
        </w:rPr>
        <w:t>“, Hannover, 10.-11. Oktober 2019</w:t>
      </w:r>
    </w:p>
    <w:p w14:paraId="55F89C13" w14:textId="04B1F554" w:rsidR="00FD160F" w:rsidRDefault="00FD160F"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 xml:space="preserve">In der angeregten Abschlussdiskussion der Veranstaltung wurde deutlich, dass sich die Teilnehmenden bei aller Vielfalt der vertretenen Positionen darüber einig waren, dass in allen in der Tagung behandelten </w:t>
      </w:r>
      <w:r w:rsidRPr="00246BA8">
        <w:rPr>
          <w:rFonts w:ascii="Rotis Sans Serif Std Light" w:hAnsi="Rotis Sans Serif Std Light" w:cstheme="minorHAnsi"/>
        </w:rPr>
        <w:lastRenderedPageBreak/>
        <w:t>Bereichen sowohl weiterer Diskussions- als auch Forschungsbedarf besteht. Darüber hinaus stimmten alle Beteiligten darin überein, dass die Mitteilung der wissenschaftlichen Erkenntnisse zu geschlechtergerechter Sprache an ein interessiertes Fachpublikum, aber auch an die breitere Öffentlichkeit – gerade angesichts der weitverbreiteten Fehlinformationen zu diesem Thema – noch weitaus intensiver betrieben werden muss.</w:t>
      </w:r>
    </w:p>
    <w:p w14:paraId="3A1D59E7" w14:textId="77777777" w:rsidR="006A0F72" w:rsidRPr="00246BA8" w:rsidRDefault="006A0F72" w:rsidP="00246BA8">
      <w:pPr>
        <w:spacing w:line="276" w:lineRule="auto"/>
        <w:rPr>
          <w:rFonts w:ascii="Rotis Sans Serif Std Light" w:hAnsi="Rotis Sans Serif Std Light" w:cstheme="minorHAnsi"/>
        </w:rPr>
      </w:pPr>
    </w:p>
    <w:p w14:paraId="1305053F" w14:textId="5E0F2F50" w:rsidR="00FD160F" w:rsidRPr="00246BA8" w:rsidRDefault="00FD160F"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b/>
        </w:rPr>
        <w:t>Aktuelles zum Projekt</w:t>
      </w:r>
      <w:r w:rsidRPr="00246BA8">
        <w:rPr>
          <w:rFonts w:ascii="Rotis Sans Serif Std Light" w:hAnsi="Rotis Sans Serif Std Light" w:cstheme="minorHAnsi"/>
        </w:rPr>
        <w:t xml:space="preserve"> </w:t>
      </w:r>
      <w:r w:rsidRPr="00246BA8">
        <w:rPr>
          <w:rFonts w:ascii="Rotis Sans Serif Std Light" w:hAnsi="Rotis Sans Serif Std Light" w:cstheme="minorHAnsi"/>
          <w:b/>
        </w:rPr>
        <w:t>„Geschlechtergerechte Sprache in Theorie und Praxis“</w:t>
      </w:r>
    </w:p>
    <w:p w14:paraId="3D8870BA" w14:textId="32C5C015" w:rsidR="00FD160F" w:rsidRDefault="00FD160F"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 xml:space="preserve">Weitere Informationen zum laufenden Forschungsprojekt „Geschlechtergerechte Sprache in Theorie und Praxis“ sowie </w:t>
      </w:r>
      <w:r w:rsidR="006A0F72">
        <w:rPr>
          <w:rFonts w:ascii="Rotis Sans Serif Std Light" w:hAnsi="Rotis Sans Serif Std Light" w:cstheme="minorHAnsi"/>
        </w:rPr>
        <w:t xml:space="preserve">zu </w:t>
      </w:r>
      <w:r w:rsidRPr="00246BA8">
        <w:rPr>
          <w:rFonts w:ascii="Rotis Sans Serif Std Light" w:hAnsi="Rotis Sans Serif Std Light" w:cstheme="minorHAnsi"/>
        </w:rPr>
        <w:t xml:space="preserve">neuen Projekten finden Sie regelmäßig unter: </w:t>
      </w:r>
      <w:hyperlink r:id="rId8" w:history="1">
        <w:r w:rsidR="002B7B97" w:rsidRPr="00D7688C">
          <w:rPr>
            <w:rStyle w:val="Hyperlink"/>
            <w:rFonts w:ascii="Rotis Sans Serif Std Light" w:hAnsi="Rotis Sans Serif Std Light" w:cstheme="minorHAnsi"/>
          </w:rPr>
          <w:t>https://www.gabrielediewald.de/forschung/genderprojekt.html</w:t>
        </w:r>
      </w:hyperlink>
      <w:r w:rsidRPr="00246BA8">
        <w:rPr>
          <w:rFonts w:ascii="Rotis Sans Serif Std Light" w:hAnsi="Rotis Sans Serif Std Light" w:cstheme="minorHAnsi"/>
        </w:rPr>
        <w:t xml:space="preserve">. </w:t>
      </w:r>
    </w:p>
    <w:p w14:paraId="5C6ADE28" w14:textId="77777777" w:rsidR="002B7B97" w:rsidRPr="00246BA8" w:rsidRDefault="002B7B97" w:rsidP="00246BA8">
      <w:pPr>
        <w:spacing w:line="276" w:lineRule="auto"/>
        <w:rPr>
          <w:rFonts w:ascii="Rotis Sans Serif Std Light" w:hAnsi="Rotis Sans Serif Std Light" w:cstheme="minorHAnsi"/>
        </w:rPr>
      </w:pPr>
    </w:p>
    <w:p w14:paraId="365951A8" w14:textId="6D2887E3" w:rsidR="00FD160F" w:rsidRDefault="00FD160F"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 xml:space="preserve">Über ein praxisbezogenes Resultat des Projektes gibt es aktuell zu berichten: Als Reaktion auf das große Interesse und häufig beobachtete Unsicherheit beim Formulieren werden die beiden Teammitglieder Christine Ivanov und Tabea </w:t>
      </w:r>
      <w:proofErr w:type="spellStart"/>
      <w:r w:rsidRPr="00246BA8">
        <w:rPr>
          <w:rFonts w:ascii="Rotis Sans Serif Std Light" w:hAnsi="Rotis Sans Serif Std Light" w:cstheme="minorHAnsi"/>
        </w:rPr>
        <w:t>Tiemeyer</w:t>
      </w:r>
      <w:proofErr w:type="spellEnd"/>
      <w:r w:rsidRPr="00246BA8">
        <w:rPr>
          <w:rFonts w:ascii="Rotis Sans Serif Std Light" w:hAnsi="Rotis Sans Serif Std Light" w:cstheme="minorHAnsi"/>
        </w:rPr>
        <w:t xml:space="preserve"> ab </w:t>
      </w:r>
      <w:r w:rsidR="002B7B97">
        <w:rPr>
          <w:rFonts w:ascii="Rotis Sans Serif Std Light" w:hAnsi="Rotis Sans Serif Std Light" w:cstheme="minorHAnsi"/>
        </w:rPr>
        <w:t>Anfang 2020</w:t>
      </w:r>
      <w:r w:rsidRPr="00246BA8">
        <w:rPr>
          <w:rFonts w:ascii="Rotis Sans Serif Std Light" w:hAnsi="Rotis Sans Serif Std Light" w:cstheme="minorHAnsi"/>
        </w:rPr>
        <w:t xml:space="preserve"> einen Sprachdienst zur Hilfe bei gendergerechtem Formulier</w:t>
      </w:r>
      <w:r w:rsidR="002B7B97">
        <w:rPr>
          <w:rFonts w:ascii="Rotis Sans Serif Std Light" w:hAnsi="Rotis Sans Serif Std Light" w:cstheme="minorHAnsi"/>
        </w:rPr>
        <w:t xml:space="preserve">en anbieten: </w:t>
      </w:r>
      <w:hyperlink r:id="rId9" w:history="1">
        <w:r w:rsidR="002B7B97" w:rsidRPr="00D7688C">
          <w:rPr>
            <w:rStyle w:val="Hyperlink"/>
            <w:rFonts w:ascii="Rotis Sans Serif Std Light" w:hAnsi="Rotis Sans Serif Std Light" w:cstheme="minorHAnsi"/>
          </w:rPr>
          <w:t>https://www.sprachbewusst.de/</w:t>
        </w:r>
      </w:hyperlink>
      <w:r w:rsidRPr="00246BA8">
        <w:rPr>
          <w:rFonts w:ascii="Rotis Sans Serif Std Light" w:hAnsi="Rotis Sans Serif Std Light" w:cstheme="minorHAnsi"/>
        </w:rPr>
        <w:t>.</w:t>
      </w:r>
    </w:p>
    <w:p w14:paraId="072ED4B2" w14:textId="77777777" w:rsidR="002B7B97" w:rsidRPr="00246BA8" w:rsidRDefault="002B7B97" w:rsidP="00246BA8">
      <w:pPr>
        <w:spacing w:line="276" w:lineRule="auto"/>
        <w:rPr>
          <w:rFonts w:ascii="Rotis Sans Serif Std Light" w:hAnsi="Rotis Sans Serif Std Light" w:cstheme="minorHAnsi"/>
        </w:rPr>
      </w:pPr>
    </w:p>
    <w:p w14:paraId="1B9E7BD1" w14:textId="792AFCE3" w:rsidR="00FD160F" w:rsidRPr="00246BA8" w:rsidRDefault="00FD160F" w:rsidP="00246BA8">
      <w:pPr>
        <w:spacing w:line="276" w:lineRule="auto"/>
        <w:rPr>
          <w:rFonts w:ascii="Rotis Sans Serif Std Light" w:hAnsi="Rotis Sans Serif Std Light" w:cstheme="minorHAnsi"/>
        </w:rPr>
      </w:pPr>
      <w:r w:rsidRPr="00246BA8">
        <w:rPr>
          <w:rFonts w:ascii="Rotis Sans Serif Std Light" w:hAnsi="Rotis Sans Serif Std Light" w:cstheme="minorHAnsi"/>
        </w:rPr>
        <w:t>Bei weiteren Fragen zur Veranstaltung können sich Interessierte gerne direkt an die Vortragenden wenden oder sich bei Interesse am Projekt mit der Projektkoordinatorin Dr. Maria B. Lange in Verbindung setzen, die auch für diesen Bericht verantwortlich zeichnet (</w:t>
      </w:r>
      <w:hyperlink r:id="rId10" w:history="1">
        <w:r w:rsidR="002B7B97" w:rsidRPr="00D7688C">
          <w:rPr>
            <w:rStyle w:val="Hyperlink"/>
            <w:rFonts w:ascii="Rotis Sans Serif Std Light" w:hAnsi="Rotis Sans Serif Std Light" w:cstheme="minorHAnsi"/>
          </w:rPr>
          <w:t>maria.lange@germanistik.uni-hannover.de</w:t>
        </w:r>
      </w:hyperlink>
      <w:r w:rsidR="002B7B97">
        <w:rPr>
          <w:rFonts w:ascii="Rotis Sans Serif Std Light" w:hAnsi="Rotis Sans Serif Std Light" w:cstheme="minorHAnsi"/>
        </w:rPr>
        <w:t>)</w:t>
      </w:r>
      <w:r w:rsidRPr="00246BA8">
        <w:rPr>
          <w:rFonts w:ascii="Rotis Sans Serif Std Light" w:hAnsi="Rotis Sans Serif Std Light" w:cstheme="minorHAnsi"/>
        </w:rPr>
        <w:t xml:space="preserve">. Ihr Dank gilt allen Projektmitgliedern für ihre Unterstützung hierbei, besonders Natalie </w:t>
      </w:r>
      <w:proofErr w:type="spellStart"/>
      <w:r w:rsidRPr="00246BA8">
        <w:rPr>
          <w:rFonts w:ascii="Rotis Sans Serif Std Light" w:hAnsi="Rotis Sans Serif Std Light" w:cstheme="minorHAnsi"/>
        </w:rPr>
        <w:t>Kücken</w:t>
      </w:r>
      <w:proofErr w:type="spellEnd"/>
      <w:r w:rsidRPr="00246BA8">
        <w:rPr>
          <w:rFonts w:ascii="Rotis Sans Serif Std Light" w:hAnsi="Rotis Sans Serif Std Light" w:cstheme="minorHAnsi"/>
        </w:rPr>
        <w:t xml:space="preserve"> und Annelie Bauer für die Arbeit an den Zusammenfassungen der Gastvorträge. </w:t>
      </w:r>
    </w:p>
    <w:p w14:paraId="1C205394" w14:textId="77777777" w:rsidR="00FD160F" w:rsidRPr="00246BA8" w:rsidRDefault="00FD160F" w:rsidP="00246BA8">
      <w:pPr>
        <w:spacing w:line="276" w:lineRule="auto"/>
        <w:rPr>
          <w:rFonts w:ascii="Rotis Sans Serif Std Light" w:hAnsi="Rotis Sans Serif Std Light" w:cstheme="minorHAnsi"/>
        </w:rPr>
      </w:pPr>
    </w:p>
    <w:sectPr w:rsidR="00FD160F" w:rsidRPr="00246BA8" w:rsidSect="0055014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F39E11" w16cid:durableId="21A623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4F560" w14:textId="77777777" w:rsidR="00A20324" w:rsidRDefault="00A20324" w:rsidP="00312F1F">
      <w:pPr>
        <w:spacing w:after="0" w:line="240" w:lineRule="auto"/>
      </w:pPr>
      <w:r>
        <w:separator/>
      </w:r>
    </w:p>
  </w:endnote>
  <w:endnote w:type="continuationSeparator" w:id="0">
    <w:p w14:paraId="4B4DA872" w14:textId="77777777" w:rsidR="00A20324" w:rsidRDefault="00A20324" w:rsidP="0031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tis Sans Serif Std Light">
    <w:panose1 w:val="00000000000000000000"/>
    <w:charset w:val="00"/>
    <w:family w:val="swiss"/>
    <w:notTrueType/>
    <w:pitch w:val="variable"/>
    <w:sig w:usb0="00000003" w:usb1="00000001"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560F3" w14:textId="77777777" w:rsidR="00312F1F" w:rsidRDefault="00312F1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919654"/>
      <w:docPartObj>
        <w:docPartGallery w:val="Page Numbers (Bottom of Page)"/>
        <w:docPartUnique/>
      </w:docPartObj>
    </w:sdtPr>
    <w:sdtEndPr/>
    <w:sdtContent>
      <w:p w14:paraId="4CB364AF" w14:textId="099BF29B" w:rsidR="00312F1F" w:rsidRDefault="00312F1F">
        <w:pPr>
          <w:pStyle w:val="Fuzeile"/>
          <w:jc w:val="right"/>
        </w:pPr>
        <w:r>
          <w:fldChar w:fldCharType="begin"/>
        </w:r>
        <w:r>
          <w:instrText>PAGE   \* MERGEFORMAT</w:instrText>
        </w:r>
        <w:r>
          <w:fldChar w:fldCharType="separate"/>
        </w:r>
        <w:r w:rsidR="001078A0">
          <w:rPr>
            <w:noProof/>
          </w:rPr>
          <w:t>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A5F59" w14:textId="77777777" w:rsidR="0055014F" w:rsidRDefault="0055014F" w:rsidP="0047331E">
    <w:pPr>
      <w:pStyle w:val="Fuzeile"/>
      <w:spacing w:before="240" w:after="240"/>
    </w:pPr>
    <w:r w:rsidRPr="0062522B">
      <w:rPr>
        <w:rFonts w:ascii="Rotis Sans Serif Std Light" w:hAnsi="Rotis Sans Serif Std Light"/>
        <w:sz w:val="20"/>
        <w:szCs w:val="20"/>
      </w:rPr>
      <w:t>Gefördert von</w:t>
    </w:r>
    <w:r>
      <w:t>:</w:t>
    </w:r>
  </w:p>
  <w:p w14:paraId="44ACBB7A" w14:textId="1C13A1C9" w:rsidR="00312F1F" w:rsidRDefault="0055014F">
    <w:pPr>
      <w:pStyle w:val="Fuzeile"/>
    </w:pPr>
    <w:r>
      <w:rPr>
        <w:rFonts w:cstheme="minorHAnsi"/>
        <w:b/>
        <w:noProof/>
        <w:sz w:val="24"/>
        <w:lang w:eastAsia="de-DE"/>
      </w:rPr>
      <w:drawing>
        <wp:inline distT="0" distB="0" distL="0" distR="0" wp14:anchorId="56AFE5CB" wp14:editId="350F7563">
          <wp:extent cx="1597271" cy="266212"/>
          <wp:effectExtent l="0" t="0" r="3175"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WK Wappen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143" cy="280191"/>
                  </a:xfrm>
                  <a:prstGeom prst="rect">
                    <a:avLst/>
                  </a:prstGeom>
                </pic:spPr>
              </pic:pic>
            </a:graphicData>
          </a:graphic>
        </wp:inline>
      </w:drawing>
    </w:r>
    <w:r>
      <w:tab/>
    </w:r>
    <w:r>
      <w:rPr>
        <w:noProof/>
        <w:lang w:eastAsia="de-DE"/>
      </w:rPr>
      <w:drawing>
        <wp:inline distT="0" distB="0" distL="0" distR="0" wp14:anchorId="2D172C3C" wp14:editId="6D08C865">
          <wp:extent cx="1363839" cy="263014"/>
          <wp:effectExtent l="0" t="0" r="8255"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WST_rgb_10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5129" cy="27097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057C7" w14:textId="77777777" w:rsidR="00A20324" w:rsidRDefault="00A20324" w:rsidP="00312F1F">
      <w:pPr>
        <w:spacing w:after="0" w:line="240" w:lineRule="auto"/>
      </w:pPr>
      <w:r>
        <w:separator/>
      </w:r>
    </w:p>
  </w:footnote>
  <w:footnote w:type="continuationSeparator" w:id="0">
    <w:p w14:paraId="644A8478" w14:textId="77777777" w:rsidR="00A20324" w:rsidRDefault="00A20324" w:rsidP="00312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2A46C" w14:textId="77777777" w:rsidR="00312F1F" w:rsidRDefault="00312F1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561BA" w14:textId="70AB54FE" w:rsidR="00312F1F" w:rsidRPr="002B1E5A" w:rsidRDefault="00312F1F" w:rsidP="002B1E5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11E5E" w14:textId="77777777" w:rsidR="0055014F" w:rsidRPr="002B1E5A" w:rsidRDefault="0055014F" w:rsidP="0055014F">
    <w:pPr>
      <w:pStyle w:val="Kopfzeile"/>
      <w:jc w:val="center"/>
      <w:rPr>
        <w:rFonts w:ascii="Rotis Sans Serif Std Light" w:hAnsi="Rotis Sans Serif Std Light"/>
        <w:color w:val="808080" w:themeColor="background1" w:themeShade="80"/>
        <w:sz w:val="24"/>
        <w:szCs w:val="24"/>
      </w:rPr>
    </w:pPr>
    <w:r>
      <w:rPr>
        <w:rFonts w:ascii="Rotis Sans Serif Std Light" w:hAnsi="Rotis Sans Serif Std Light"/>
        <w:noProof/>
        <w:color w:val="808080" w:themeColor="background1" w:themeShade="80"/>
        <w:sz w:val="20"/>
        <w:szCs w:val="20"/>
        <w:lang w:eastAsia="de-DE"/>
      </w:rPr>
      <w:drawing>
        <wp:anchor distT="0" distB="0" distL="114300" distR="114300" simplePos="0" relativeHeight="251659264" behindDoc="0" locked="0" layoutInCell="1" allowOverlap="1" wp14:anchorId="3678DF8B" wp14:editId="562495E9">
          <wp:simplePos x="0" y="0"/>
          <wp:positionH relativeFrom="margin">
            <wp:posOffset>5088133</wp:posOffset>
          </wp:positionH>
          <wp:positionV relativeFrom="margin">
            <wp:posOffset>-872116</wp:posOffset>
          </wp:positionV>
          <wp:extent cx="1134110" cy="817245"/>
          <wp:effectExtent l="0" t="0" r="8890" b="19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817245"/>
                  </a:xfrm>
                  <a:prstGeom prst="rect">
                    <a:avLst/>
                  </a:prstGeom>
                  <a:noFill/>
                </pic:spPr>
              </pic:pic>
            </a:graphicData>
          </a:graphic>
        </wp:anchor>
      </w:drawing>
    </w:r>
    <w:r w:rsidRPr="002B1E5A">
      <w:rPr>
        <w:rFonts w:ascii="Rotis Sans Serif Std Light" w:hAnsi="Rotis Sans Serif Std Light"/>
        <w:color w:val="808080" w:themeColor="background1" w:themeShade="80"/>
        <w:sz w:val="24"/>
        <w:szCs w:val="24"/>
      </w:rPr>
      <w:t>„Geschlechtergerechte Sprache in Theorie und Praxis“</w:t>
    </w:r>
    <w:r w:rsidRPr="002B1E5A">
      <w:rPr>
        <w:rFonts w:ascii="Rotis Sans Serif Std Light" w:hAnsi="Rotis Sans Serif Std Light"/>
        <w:sz w:val="24"/>
        <w:szCs w:val="24"/>
      </w:rPr>
      <w:br/>
    </w:r>
    <w:r w:rsidRPr="002B1E5A">
      <w:rPr>
        <w:rFonts w:ascii="Rotis Sans Serif Std Light" w:hAnsi="Rotis Sans Serif Std Light"/>
        <w:color w:val="808080" w:themeColor="background1" w:themeShade="80"/>
        <w:sz w:val="24"/>
        <w:szCs w:val="24"/>
      </w:rPr>
      <w:t>Ein interdisziplinäres Forschungsprojekt an der Leibniz Universität Hannover und der Medizinische</w:t>
    </w:r>
    <w:r>
      <w:rPr>
        <w:rFonts w:ascii="Rotis Sans Serif Std Light" w:hAnsi="Rotis Sans Serif Std Light"/>
        <w:color w:val="808080" w:themeColor="background1" w:themeShade="80"/>
        <w:sz w:val="24"/>
        <w:szCs w:val="24"/>
      </w:rPr>
      <w:t>n</w:t>
    </w:r>
    <w:r w:rsidRPr="002B1E5A">
      <w:rPr>
        <w:rFonts w:ascii="Rotis Sans Serif Std Light" w:hAnsi="Rotis Sans Serif Std Light"/>
        <w:color w:val="808080" w:themeColor="background1" w:themeShade="80"/>
        <w:sz w:val="24"/>
        <w:szCs w:val="24"/>
      </w:rPr>
      <w:t xml:space="preserve"> Hochschule Hannover (Fachgebiete Jura, Linguistik, Medizin)</w:t>
    </w:r>
    <w:r>
      <w:rPr>
        <w:rFonts w:ascii="Rotis Sans Serif Std Light" w:hAnsi="Rotis Sans Serif Std Light"/>
        <w:color w:val="808080" w:themeColor="background1" w:themeShade="80"/>
        <w:sz w:val="24"/>
        <w:szCs w:val="24"/>
      </w:rPr>
      <w:t>.</w:t>
    </w:r>
  </w:p>
  <w:p w14:paraId="658E7579" w14:textId="6E08479B" w:rsidR="00312F1F" w:rsidRPr="0055014F" w:rsidRDefault="00B02A9B" w:rsidP="0055014F">
    <w:pPr>
      <w:pStyle w:val="Kopfzeile"/>
      <w:jc w:val="center"/>
      <w:rPr>
        <w:rFonts w:ascii="Rotis Sans Serif Std Light" w:hAnsi="Rotis Sans Serif Std Light"/>
        <w:color w:val="808080" w:themeColor="background1" w:themeShade="80"/>
        <w:sz w:val="20"/>
        <w:szCs w:val="20"/>
      </w:rPr>
    </w:pPr>
    <w:r>
      <w:rPr>
        <w:rFonts w:ascii="Rotis Sans Serif Std Light" w:hAnsi="Rotis Sans Serif Std Light"/>
        <w:color w:val="808080" w:themeColor="background1" w:themeShade="80"/>
        <w:sz w:val="20"/>
        <w:szCs w:val="20"/>
      </w:rPr>
      <w:t>G</w:t>
    </w:r>
    <w:r w:rsidR="0055014F" w:rsidRPr="002B1E5A">
      <w:rPr>
        <w:rFonts w:ascii="Rotis Sans Serif Std Light" w:hAnsi="Rotis Sans Serif Std Light"/>
        <w:color w:val="808080" w:themeColor="background1" w:themeShade="80"/>
        <w:sz w:val="20"/>
        <w:szCs w:val="20"/>
      </w:rPr>
      <w:t>efördert im Rahmen des Programms: Geschlecht – Macht – Wissen. Genderforschung in Niedersachsen (2017-2020)</w:t>
    </w:r>
    <w:r>
      <w:rPr>
        <w:rFonts w:ascii="Rotis Sans Serif Std Light" w:hAnsi="Rotis Sans Serif Std Light"/>
        <w:color w:val="808080" w:themeColor="background1" w:themeShade="80"/>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37"/>
    <w:rsid w:val="00012D65"/>
    <w:rsid w:val="00020DEC"/>
    <w:rsid w:val="000316FA"/>
    <w:rsid w:val="0003241D"/>
    <w:rsid w:val="0005025E"/>
    <w:rsid w:val="0005168B"/>
    <w:rsid w:val="00052330"/>
    <w:rsid w:val="0005348D"/>
    <w:rsid w:val="00056AEE"/>
    <w:rsid w:val="00057CCE"/>
    <w:rsid w:val="000C0F20"/>
    <w:rsid w:val="000E2479"/>
    <w:rsid w:val="000E2BCF"/>
    <w:rsid w:val="000F1151"/>
    <w:rsid w:val="000F18BB"/>
    <w:rsid w:val="0010320A"/>
    <w:rsid w:val="001078A0"/>
    <w:rsid w:val="00141E32"/>
    <w:rsid w:val="00151F07"/>
    <w:rsid w:val="00154FB3"/>
    <w:rsid w:val="001707B6"/>
    <w:rsid w:val="0018233C"/>
    <w:rsid w:val="00190726"/>
    <w:rsid w:val="001934CB"/>
    <w:rsid w:val="001B094B"/>
    <w:rsid w:val="001B4DD1"/>
    <w:rsid w:val="001D1E01"/>
    <w:rsid w:val="001E2D14"/>
    <w:rsid w:val="001E72D1"/>
    <w:rsid w:val="00214064"/>
    <w:rsid w:val="00234083"/>
    <w:rsid w:val="002371FE"/>
    <w:rsid w:val="00246BA8"/>
    <w:rsid w:val="00247C1A"/>
    <w:rsid w:val="0026448E"/>
    <w:rsid w:val="00270785"/>
    <w:rsid w:val="00274D58"/>
    <w:rsid w:val="00291140"/>
    <w:rsid w:val="002A5B08"/>
    <w:rsid w:val="002B0328"/>
    <w:rsid w:val="002B1E5A"/>
    <w:rsid w:val="002B3A20"/>
    <w:rsid w:val="002B7B97"/>
    <w:rsid w:val="002C2257"/>
    <w:rsid w:val="002D0B80"/>
    <w:rsid w:val="002D0D82"/>
    <w:rsid w:val="002D0F3E"/>
    <w:rsid w:val="002D7686"/>
    <w:rsid w:val="002E3248"/>
    <w:rsid w:val="00312F1F"/>
    <w:rsid w:val="00313CFD"/>
    <w:rsid w:val="00320027"/>
    <w:rsid w:val="0033149D"/>
    <w:rsid w:val="003405CA"/>
    <w:rsid w:val="00366179"/>
    <w:rsid w:val="00373BAB"/>
    <w:rsid w:val="00374761"/>
    <w:rsid w:val="003903A9"/>
    <w:rsid w:val="00390CE0"/>
    <w:rsid w:val="0039145C"/>
    <w:rsid w:val="00392537"/>
    <w:rsid w:val="003A694C"/>
    <w:rsid w:val="003B2043"/>
    <w:rsid w:val="003E1088"/>
    <w:rsid w:val="003E3309"/>
    <w:rsid w:val="003F2239"/>
    <w:rsid w:val="00402591"/>
    <w:rsid w:val="004034B9"/>
    <w:rsid w:val="00407F18"/>
    <w:rsid w:val="00412EFF"/>
    <w:rsid w:val="00437645"/>
    <w:rsid w:val="00441319"/>
    <w:rsid w:val="004459D3"/>
    <w:rsid w:val="00456DFF"/>
    <w:rsid w:val="0047331E"/>
    <w:rsid w:val="00473E94"/>
    <w:rsid w:val="00487D06"/>
    <w:rsid w:val="004952A1"/>
    <w:rsid w:val="004A00E6"/>
    <w:rsid w:val="004B5AC1"/>
    <w:rsid w:val="004B7DDC"/>
    <w:rsid w:val="004D5732"/>
    <w:rsid w:val="004E052E"/>
    <w:rsid w:val="004F0FE2"/>
    <w:rsid w:val="004F4CDA"/>
    <w:rsid w:val="00504D20"/>
    <w:rsid w:val="00516779"/>
    <w:rsid w:val="00516FB5"/>
    <w:rsid w:val="00526742"/>
    <w:rsid w:val="005431CE"/>
    <w:rsid w:val="0055014F"/>
    <w:rsid w:val="00553BC6"/>
    <w:rsid w:val="005551AF"/>
    <w:rsid w:val="00563070"/>
    <w:rsid w:val="005734F4"/>
    <w:rsid w:val="00583782"/>
    <w:rsid w:val="005A4B5E"/>
    <w:rsid w:val="005A6342"/>
    <w:rsid w:val="005B702A"/>
    <w:rsid w:val="00603A70"/>
    <w:rsid w:val="006123AA"/>
    <w:rsid w:val="00617B44"/>
    <w:rsid w:val="006244DC"/>
    <w:rsid w:val="0062522B"/>
    <w:rsid w:val="00636B33"/>
    <w:rsid w:val="00647943"/>
    <w:rsid w:val="006730D6"/>
    <w:rsid w:val="00690D6C"/>
    <w:rsid w:val="00692CFE"/>
    <w:rsid w:val="006A0F72"/>
    <w:rsid w:val="006B072F"/>
    <w:rsid w:val="006B2508"/>
    <w:rsid w:val="006B418E"/>
    <w:rsid w:val="006E2266"/>
    <w:rsid w:val="006F1CB7"/>
    <w:rsid w:val="00707004"/>
    <w:rsid w:val="00711860"/>
    <w:rsid w:val="00721C19"/>
    <w:rsid w:val="00722380"/>
    <w:rsid w:val="00753033"/>
    <w:rsid w:val="007651F5"/>
    <w:rsid w:val="00767EEA"/>
    <w:rsid w:val="007747F4"/>
    <w:rsid w:val="0078476B"/>
    <w:rsid w:val="00797B2B"/>
    <w:rsid w:val="007C6EE5"/>
    <w:rsid w:val="00810A87"/>
    <w:rsid w:val="008121E9"/>
    <w:rsid w:val="00812E45"/>
    <w:rsid w:val="0086448D"/>
    <w:rsid w:val="00871207"/>
    <w:rsid w:val="0088585B"/>
    <w:rsid w:val="0088740A"/>
    <w:rsid w:val="00891B68"/>
    <w:rsid w:val="008C4480"/>
    <w:rsid w:val="008D476F"/>
    <w:rsid w:val="008D7E21"/>
    <w:rsid w:val="008F7895"/>
    <w:rsid w:val="00904D82"/>
    <w:rsid w:val="00921A89"/>
    <w:rsid w:val="00975816"/>
    <w:rsid w:val="00990B8B"/>
    <w:rsid w:val="009B5B0B"/>
    <w:rsid w:val="009E6002"/>
    <w:rsid w:val="009F11D4"/>
    <w:rsid w:val="00A20324"/>
    <w:rsid w:val="00A21F75"/>
    <w:rsid w:val="00A23BB5"/>
    <w:rsid w:val="00A475C0"/>
    <w:rsid w:val="00A718DF"/>
    <w:rsid w:val="00AB2D21"/>
    <w:rsid w:val="00AC5C1C"/>
    <w:rsid w:val="00AD10FD"/>
    <w:rsid w:val="00B000BA"/>
    <w:rsid w:val="00B02A9B"/>
    <w:rsid w:val="00B053CB"/>
    <w:rsid w:val="00B10361"/>
    <w:rsid w:val="00B14897"/>
    <w:rsid w:val="00B23991"/>
    <w:rsid w:val="00B522B7"/>
    <w:rsid w:val="00B532B5"/>
    <w:rsid w:val="00B56096"/>
    <w:rsid w:val="00B5627B"/>
    <w:rsid w:val="00B6402D"/>
    <w:rsid w:val="00BA635C"/>
    <w:rsid w:val="00BF0F31"/>
    <w:rsid w:val="00C73316"/>
    <w:rsid w:val="00C816BA"/>
    <w:rsid w:val="00C82D96"/>
    <w:rsid w:val="00CA21CE"/>
    <w:rsid w:val="00CA7F3B"/>
    <w:rsid w:val="00CF322E"/>
    <w:rsid w:val="00CF428A"/>
    <w:rsid w:val="00D11EEE"/>
    <w:rsid w:val="00D129D2"/>
    <w:rsid w:val="00D20E68"/>
    <w:rsid w:val="00D479C4"/>
    <w:rsid w:val="00DA0641"/>
    <w:rsid w:val="00DB42EB"/>
    <w:rsid w:val="00DE21A7"/>
    <w:rsid w:val="00E20F92"/>
    <w:rsid w:val="00E34A5A"/>
    <w:rsid w:val="00E365D6"/>
    <w:rsid w:val="00E561EC"/>
    <w:rsid w:val="00E97393"/>
    <w:rsid w:val="00EB561B"/>
    <w:rsid w:val="00EB5AA5"/>
    <w:rsid w:val="00EE19C5"/>
    <w:rsid w:val="00F23486"/>
    <w:rsid w:val="00F54E57"/>
    <w:rsid w:val="00F61B6B"/>
    <w:rsid w:val="00F662EB"/>
    <w:rsid w:val="00F7052D"/>
    <w:rsid w:val="00F842DB"/>
    <w:rsid w:val="00F873FA"/>
    <w:rsid w:val="00F9176B"/>
    <w:rsid w:val="00F94CC5"/>
    <w:rsid w:val="00FC0F63"/>
    <w:rsid w:val="00FC495B"/>
    <w:rsid w:val="00FD160F"/>
    <w:rsid w:val="00FD2AC2"/>
    <w:rsid w:val="00FD3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D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46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E6002"/>
    <w:rPr>
      <w:color w:val="0000FF"/>
      <w:u w:val="single"/>
    </w:rPr>
  </w:style>
  <w:style w:type="paragraph" w:styleId="Kopfzeile">
    <w:name w:val="header"/>
    <w:basedOn w:val="Standard"/>
    <w:link w:val="KopfzeileZchn"/>
    <w:uiPriority w:val="99"/>
    <w:unhideWhenUsed/>
    <w:rsid w:val="00312F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2F1F"/>
  </w:style>
  <w:style w:type="paragraph" w:styleId="Fuzeile">
    <w:name w:val="footer"/>
    <w:basedOn w:val="Standard"/>
    <w:link w:val="FuzeileZchn"/>
    <w:uiPriority w:val="99"/>
    <w:unhideWhenUsed/>
    <w:rsid w:val="00312F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2F1F"/>
  </w:style>
  <w:style w:type="paragraph" w:styleId="Sprechblasentext">
    <w:name w:val="Balloon Text"/>
    <w:basedOn w:val="Standard"/>
    <w:link w:val="SprechblasentextZchn"/>
    <w:uiPriority w:val="99"/>
    <w:semiHidden/>
    <w:unhideWhenUsed/>
    <w:rsid w:val="00516FB5"/>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16FB5"/>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516FB5"/>
    <w:rPr>
      <w:sz w:val="16"/>
      <w:szCs w:val="16"/>
    </w:rPr>
  </w:style>
  <w:style w:type="paragraph" w:styleId="Kommentartext">
    <w:name w:val="annotation text"/>
    <w:basedOn w:val="Standard"/>
    <w:link w:val="KommentartextZchn"/>
    <w:uiPriority w:val="99"/>
    <w:semiHidden/>
    <w:unhideWhenUsed/>
    <w:rsid w:val="00516F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6FB5"/>
    <w:rPr>
      <w:sz w:val="20"/>
      <w:szCs w:val="20"/>
    </w:rPr>
  </w:style>
  <w:style w:type="paragraph" w:styleId="Kommentarthema">
    <w:name w:val="annotation subject"/>
    <w:basedOn w:val="Kommentartext"/>
    <w:next w:val="Kommentartext"/>
    <w:link w:val="KommentarthemaZchn"/>
    <w:uiPriority w:val="99"/>
    <w:semiHidden/>
    <w:unhideWhenUsed/>
    <w:rsid w:val="00516FB5"/>
    <w:rPr>
      <w:b/>
      <w:bCs/>
    </w:rPr>
  </w:style>
  <w:style w:type="character" w:customStyle="1" w:styleId="KommentarthemaZchn">
    <w:name w:val="Kommentarthema Zchn"/>
    <w:basedOn w:val="KommentartextZchn"/>
    <w:link w:val="Kommentarthema"/>
    <w:uiPriority w:val="99"/>
    <w:semiHidden/>
    <w:rsid w:val="00516FB5"/>
    <w:rPr>
      <w:b/>
      <w:bCs/>
      <w:sz w:val="20"/>
      <w:szCs w:val="20"/>
    </w:rPr>
  </w:style>
  <w:style w:type="character" w:customStyle="1" w:styleId="berschrift1Zchn">
    <w:name w:val="Überschrift 1 Zchn"/>
    <w:basedOn w:val="Absatz-Standardschriftart"/>
    <w:link w:val="berschrift1"/>
    <w:uiPriority w:val="9"/>
    <w:rsid w:val="00246BA8"/>
    <w:rPr>
      <w:rFonts w:asciiTheme="majorHAnsi" w:eastAsiaTheme="majorEastAsia" w:hAnsiTheme="majorHAnsi" w:cstheme="majorBidi"/>
      <w:color w:val="2E74B5" w:themeColor="accent1" w:themeShade="BF"/>
      <w:sz w:val="32"/>
      <w:szCs w:val="32"/>
    </w:rPr>
  </w:style>
  <w:style w:type="paragraph" w:styleId="berarbeitung">
    <w:name w:val="Revision"/>
    <w:hidden/>
    <w:uiPriority w:val="99"/>
    <w:semiHidden/>
    <w:rsid w:val="006B25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46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E6002"/>
    <w:rPr>
      <w:color w:val="0000FF"/>
      <w:u w:val="single"/>
    </w:rPr>
  </w:style>
  <w:style w:type="paragraph" w:styleId="Kopfzeile">
    <w:name w:val="header"/>
    <w:basedOn w:val="Standard"/>
    <w:link w:val="KopfzeileZchn"/>
    <w:uiPriority w:val="99"/>
    <w:unhideWhenUsed/>
    <w:rsid w:val="00312F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2F1F"/>
  </w:style>
  <w:style w:type="paragraph" w:styleId="Fuzeile">
    <w:name w:val="footer"/>
    <w:basedOn w:val="Standard"/>
    <w:link w:val="FuzeileZchn"/>
    <w:uiPriority w:val="99"/>
    <w:unhideWhenUsed/>
    <w:rsid w:val="00312F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2F1F"/>
  </w:style>
  <w:style w:type="paragraph" w:styleId="Sprechblasentext">
    <w:name w:val="Balloon Text"/>
    <w:basedOn w:val="Standard"/>
    <w:link w:val="SprechblasentextZchn"/>
    <w:uiPriority w:val="99"/>
    <w:semiHidden/>
    <w:unhideWhenUsed/>
    <w:rsid w:val="00516FB5"/>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16FB5"/>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516FB5"/>
    <w:rPr>
      <w:sz w:val="16"/>
      <w:szCs w:val="16"/>
    </w:rPr>
  </w:style>
  <w:style w:type="paragraph" w:styleId="Kommentartext">
    <w:name w:val="annotation text"/>
    <w:basedOn w:val="Standard"/>
    <w:link w:val="KommentartextZchn"/>
    <w:uiPriority w:val="99"/>
    <w:semiHidden/>
    <w:unhideWhenUsed/>
    <w:rsid w:val="00516F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6FB5"/>
    <w:rPr>
      <w:sz w:val="20"/>
      <w:szCs w:val="20"/>
    </w:rPr>
  </w:style>
  <w:style w:type="paragraph" w:styleId="Kommentarthema">
    <w:name w:val="annotation subject"/>
    <w:basedOn w:val="Kommentartext"/>
    <w:next w:val="Kommentartext"/>
    <w:link w:val="KommentarthemaZchn"/>
    <w:uiPriority w:val="99"/>
    <w:semiHidden/>
    <w:unhideWhenUsed/>
    <w:rsid w:val="00516FB5"/>
    <w:rPr>
      <w:b/>
      <w:bCs/>
    </w:rPr>
  </w:style>
  <w:style w:type="character" w:customStyle="1" w:styleId="KommentarthemaZchn">
    <w:name w:val="Kommentarthema Zchn"/>
    <w:basedOn w:val="KommentartextZchn"/>
    <w:link w:val="Kommentarthema"/>
    <w:uiPriority w:val="99"/>
    <w:semiHidden/>
    <w:rsid w:val="00516FB5"/>
    <w:rPr>
      <w:b/>
      <w:bCs/>
      <w:sz w:val="20"/>
      <w:szCs w:val="20"/>
    </w:rPr>
  </w:style>
  <w:style w:type="character" w:customStyle="1" w:styleId="berschrift1Zchn">
    <w:name w:val="Überschrift 1 Zchn"/>
    <w:basedOn w:val="Absatz-Standardschriftart"/>
    <w:link w:val="berschrift1"/>
    <w:uiPriority w:val="9"/>
    <w:rsid w:val="00246BA8"/>
    <w:rPr>
      <w:rFonts w:asciiTheme="majorHAnsi" w:eastAsiaTheme="majorEastAsia" w:hAnsiTheme="majorHAnsi" w:cstheme="majorBidi"/>
      <w:color w:val="2E74B5" w:themeColor="accent1" w:themeShade="BF"/>
      <w:sz w:val="32"/>
      <w:szCs w:val="32"/>
    </w:rPr>
  </w:style>
  <w:style w:type="paragraph" w:styleId="berarbeitung">
    <w:name w:val="Revision"/>
    <w:hidden/>
    <w:uiPriority w:val="99"/>
    <w:semiHidden/>
    <w:rsid w:val="006B25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brielediewald.de/forschung/genderprojekt.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ria.lange@germanistik.uni-hannover.de"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sprachbewusst.d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1C929-8C1E-4A29-8FA3-4BBCDF9F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6175</Words>
  <Characters>38903</Characters>
  <Application>Microsoft Office Word</Application>
  <DocSecurity>0</DocSecurity>
  <Lines>324</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Barbara Lange</dc:creator>
  <cp:lastModifiedBy>Reviewer</cp:lastModifiedBy>
  <cp:revision>2</cp:revision>
  <dcterms:created xsi:type="dcterms:W3CDTF">2020-01-06T11:26:00Z</dcterms:created>
  <dcterms:modified xsi:type="dcterms:W3CDTF">2020-01-06T11:26:00Z</dcterms:modified>
</cp:coreProperties>
</file>